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74" w:rsidRPr="00A037ED" w:rsidRDefault="002B0D74" w:rsidP="002B0D7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3725">
        <w:rPr>
          <w:rFonts w:ascii="Times New Roman" w:hAnsi="Times New Roman" w:cs="Times New Roman"/>
          <w:b/>
          <w:sz w:val="24"/>
          <w:szCs w:val="24"/>
        </w:rPr>
        <w:t>«Почему ребенку нужна игра»</w:t>
      </w:r>
    </w:p>
    <w:p w:rsidR="002B0D74" w:rsidRPr="00A23725" w:rsidRDefault="002B0D74" w:rsidP="002B0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725">
        <w:rPr>
          <w:rFonts w:ascii="Times New Roman" w:hAnsi="Times New Roman" w:cs="Times New Roman"/>
          <w:b/>
          <w:sz w:val="24"/>
          <w:szCs w:val="24"/>
        </w:rPr>
        <w:t>(консультация для родителей)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 xml:space="preserve">«Игра - это школа </w:t>
      </w:r>
      <w:r>
        <w:rPr>
          <w:rFonts w:ascii="Times New Roman" w:hAnsi="Times New Roman" w:cs="Times New Roman"/>
          <w:sz w:val="24"/>
          <w:szCs w:val="24"/>
        </w:rPr>
        <w:t xml:space="preserve">произвольного поведения» (Д. Б. </w:t>
      </w:r>
      <w:proofErr w:type="spellStart"/>
      <w:r w:rsidRPr="00A23725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A23725">
        <w:rPr>
          <w:rFonts w:ascii="Times New Roman" w:hAnsi="Times New Roman" w:cs="Times New Roman"/>
          <w:sz w:val="24"/>
          <w:szCs w:val="24"/>
        </w:rPr>
        <w:t>)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Игра - школа морали в действии»</w:t>
      </w:r>
      <w:r w:rsidRPr="00A23725">
        <w:rPr>
          <w:rFonts w:ascii="Times New Roman" w:hAnsi="Times New Roman" w:cs="Times New Roman"/>
          <w:sz w:val="24"/>
          <w:szCs w:val="24"/>
        </w:rPr>
        <w:t xml:space="preserve"> (А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3725">
        <w:rPr>
          <w:rFonts w:ascii="Times New Roman" w:hAnsi="Times New Roman" w:cs="Times New Roman"/>
          <w:sz w:val="24"/>
          <w:szCs w:val="24"/>
        </w:rPr>
        <w:t>Н. Леонтьев)</w:t>
      </w:r>
    </w:p>
    <w:p w:rsidR="002B0D74" w:rsidRPr="00A23725" w:rsidRDefault="002B0D74" w:rsidP="002B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Учите детей играть! Как часто родители слышат от ребёнка: «Поиграй со мной, ну пожалуйста</w:t>
      </w:r>
      <w:proofErr w:type="gramStart"/>
      <w:r w:rsidRPr="00A23725">
        <w:rPr>
          <w:rFonts w:ascii="Times New Roman" w:hAnsi="Times New Roman" w:cs="Times New Roman"/>
          <w:sz w:val="24"/>
          <w:szCs w:val="24"/>
        </w:rPr>
        <w:t>! »</w:t>
      </w:r>
      <w:proofErr w:type="gramEnd"/>
      <w:r w:rsidRPr="00A23725">
        <w:rPr>
          <w:rFonts w:ascii="Times New Roman" w:hAnsi="Times New Roman" w:cs="Times New Roman"/>
          <w:sz w:val="24"/>
          <w:szCs w:val="24"/>
        </w:rPr>
        <w:t>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</w:t>
      </w:r>
      <w:proofErr w:type="gramStart"/>
      <w:r w:rsidRPr="00A23725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Pr="00A23725">
        <w:rPr>
          <w:rFonts w:ascii="Times New Roman" w:hAnsi="Times New Roman" w:cs="Times New Roman"/>
          <w:sz w:val="24"/>
          <w:szCs w:val="24"/>
        </w:rPr>
        <w:t>. Если ребёнок ответит, что он космонавт, шофёр и т. д., значит, он принял роль.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Если ребёнок овладеет способами ролевого поведения в игре со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</w:t>
      </w:r>
      <w:r>
        <w:rPr>
          <w:rFonts w:ascii="Times New Roman" w:hAnsi="Times New Roman" w:cs="Times New Roman"/>
          <w:sz w:val="24"/>
          <w:szCs w:val="24"/>
        </w:rPr>
        <w:t xml:space="preserve">вязанные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23725">
        <w:rPr>
          <w:rFonts w:ascii="Times New Roman" w:hAnsi="Times New Roman" w:cs="Times New Roman"/>
          <w:sz w:val="24"/>
          <w:szCs w:val="24"/>
        </w:rPr>
        <w:t>игрой</w:t>
      </w:r>
      <w:proofErr w:type="gramEnd"/>
      <w:r w:rsidRPr="00A23725">
        <w:rPr>
          <w:rFonts w:ascii="Times New Roman" w:hAnsi="Times New Roman" w:cs="Times New Roman"/>
          <w:sz w:val="24"/>
          <w:szCs w:val="24"/>
        </w:rPr>
        <w:t xml:space="preserve"> не проходят бесследно. Переключайте игру, придавая ей положительное содержание.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2B0D74" w:rsidRPr="00A23725" w:rsidRDefault="002B0D74" w:rsidP="002B0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2B0D74" w:rsidRPr="00A23725" w:rsidRDefault="002B0D74" w:rsidP="002B0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725">
        <w:rPr>
          <w:rFonts w:ascii="Times New Roman" w:hAnsi="Times New Roman" w:cs="Times New Roman"/>
          <w:sz w:val="24"/>
          <w:szCs w:val="24"/>
        </w:rPr>
        <w:t xml:space="preserve"> игра – основной, ведущий вид деятельности дошкольника. От рождения до семи лет психологи, учёные </w:t>
      </w:r>
      <w:r w:rsidRPr="00A23725">
        <w:rPr>
          <w:rFonts w:ascii="Times New Roman" w:hAnsi="Times New Roman" w:cs="Times New Roman"/>
          <w:sz w:val="24"/>
          <w:szCs w:val="24"/>
        </w:rPr>
        <w:lastRenderedPageBreak/>
        <w:t xml:space="preserve">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725">
        <w:rPr>
          <w:rFonts w:ascii="Times New Roman" w:hAnsi="Times New Roman" w:cs="Times New Roman"/>
          <w:sz w:val="24"/>
          <w:szCs w:val="24"/>
        </w:rPr>
        <w:t>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«понарошку».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725">
        <w:rPr>
          <w:rFonts w:ascii="Times New Roman" w:hAnsi="Times New Roman" w:cs="Times New Roman"/>
          <w:sz w:val="24"/>
          <w:szCs w:val="24"/>
        </w:rPr>
        <w:t xml:space="preserve">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</w:t>
      </w:r>
      <w:r>
        <w:rPr>
          <w:rFonts w:ascii="Times New Roman" w:hAnsi="Times New Roman" w:cs="Times New Roman"/>
          <w:sz w:val="24"/>
          <w:szCs w:val="24"/>
        </w:rPr>
        <w:t xml:space="preserve">ёх до пяти лет игра становится </w:t>
      </w:r>
      <w:r w:rsidRPr="00A23725">
        <w:rPr>
          <w:rFonts w:ascii="Times New Roman" w:hAnsi="Times New Roman" w:cs="Times New Roman"/>
          <w:sz w:val="24"/>
          <w:szCs w:val="24"/>
        </w:rPr>
        <w:t>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</w:t>
      </w:r>
      <w:r>
        <w:rPr>
          <w:rFonts w:ascii="Times New Roman" w:hAnsi="Times New Roman" w:cs="Times New Roman"/>
          <w:sz w:val="24"/>
          <w:szCs w:val="24"/>
        </w:rPr>
        <w:t xml:space="preserve">тся проводник, машинист,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бэтман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23725">
        <w:rPr>
          <w:rFonts w:ascii="Times New Roman" w:hAnsi="Times New Roman" w:cs="Times New Roman"/>
          <w:sz w:val="24"/>
          <w:szCs w:val="24"/>
        </w:rPr>
        <w:t xml:space="preserve">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 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2B0D74" w:rsidRPr="00A23725" w:rsidRDefault="002B0D74" w:rsidP="002B0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Если ребёнок хорошо играет – значит, он учиться мыслить, действовать, значит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2B0D74" w:rsidRPr="00A23725" w:rsidRDefault="002B0D74" w:rsidP="002B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D74" w:rsidRPr="00A23725" w:rsidRDefault="002B0D74" w:rsidP="002B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D74" w:rsidRPr="00A23725" w:rsidRDefault="002B0D74" w:rsidP="002B0D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725">
        <w:rPr>
          <w:rFonts w:ascii="Times New Roman" w:hAnsi="Times New Roman" w:cs="Times New Roman"/>
          <w:b/>
          <w:sz w:val="24"/>
          <w:szCs w:val="24"/>
        </w:rPr>
        <w:t>«Почему ребенку нужна игра»</w:t>
      </w:r>
    </w:p>
    <w:p w:rsidR="002B0D74" w:rsidRPr="00A23725" w:rsidRDefault="002B0D74" w:rsidP="002B0D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725">
        <w:rPr>
          <w:rFonts w:ascii="Times New Roman" w:hAnsi="Times New Roman" w:cs="Times New Roman"/>
          <w:b/>
          <w:sz w:val="24"/>
          <w:szCs w:val="24"/>
        </w:rPr>
        <w:t>(советы родителям)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Подвижные игры развивают силу, выносливость, ловкость, улучшают осанку.</w:t>
      </w:r>
    </w:p>
    <w:p w:rsidR="002B0D74" w:rsidRPr="00A23725" w:rsidRDefault="002B0D74" w:rsidP="002B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lastRenderedPageBreak/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Игры в прыгающих зайчиков и крякающих уток воспитывают чувство юмора у детей.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Театральные игры обогащают детское художественное восприятие.</w:t>
      </w:r>
    </w:p>
    <w:p w:rsidR="002B0D74" w:rsidRPr="00A23725" w:rsidRDefault="002B0D74" w:rsidP="002B0D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Интерактивные игры (дочки – матери) учат ребенка взаимопомощи и взаимодействию с другими людьми, знакомит со взрослым миром на детском языке.</w:t>
      </w:r>
    </w:p>
    <w:p w:rsidR="002B0D74" w:rsidRPr="00A23725" w:rsidRDefault="002B0D74" w:rsidP="002B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725">
        <w:rPr>
          <w:rFonts w:ascii="Times New Roman" w:hAnsi="Times New Roman" w:cs="Times New Roman"/>
          <w:sz w:val="24"/>
          <w:szCs w:val="24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EF1DD5" w:rsidRDefault="002B0D74" w:rsidP="002B0D74">
      <w:r w:rsidRPr="00A23725">
        <w:rPr>
          <w:rFonts w:ascii="Times New Roman" w:hAnsi="Times New Roman" w:cs="Times New Roman"/>
          <w:sz w:val="24"/>
          <w:szCs w:val="24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</w:t>
      </w:r>
    </w:p>
    <w:sectPr w:rsidR="00EF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D6"/>
    <w:rsid w:val="002B0D74"/>
    <w:rsid w:val="00E11FD6"/>
    <w:rsid w:val="00E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0C9E2-CC85-4FAD-91BF-6CC85E3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2021-01-18T06:38:00Z</dcterms:created>
  <dcterms:modified xsi:type="dcterms:W3CDTF">2021-01-18T06:40:00Z</dcterms:modified>
</cp:coreProperties>
</file>