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11" w:rsidRDefault="00222311" w:rsidP="00222311">
      <w:pPr>
        <w:pStyle w:val="a3"/>
        <w:shd w:val="clear" w:color="auto" w:fill="FFFFFF"/>
        <w:spacing w:before="0" w:beforeAutospacing="0" w:afterAutospacing="0"/>
        <w:rPr>
          <w:rFonts w:ascii="Arial" w:hAnsi="Arial"/>
          <w:color w:val="000000"/>
          <w:sz w:val="14"/>
          <w:szCs w:val="14"/>
        </w:rPr>
      </w:pPr>
    </w:p>
    <w:p w:rsidR="00222311" w:rsidRPr="00222311" w:rsidRDefault="00222311" w:rsidP="00222311">
      <w:pPr>
        <w:pStyle w:val="a3"/>
        <w:shd w:val="clear" w:color="auto" w:fill="FFFFFF"/>
        <w:spacing w:before="0" w:beforeAutospacing="0" w:afterAutospacing="0"/>
        <w:jc w:val="center"/>
        <w:rPr>
          <w:b/>
          <w:i/>
          <w:color w:val="000000"/>
          <w:sz w:val="32"/>
          <w:szCs w:val="32"/>
          <w:u w:val="single"/>
        </w:rPr>
      </w:pPr>
      <w:r w:rsidRPr="00222311">
        <w:rPr>
          <w:b/>
          <w:bCs/>
          <w:i/>
          <w:color w:val="000000"/>
          <w:sz w:val="32"/>
          <w:szCs w:val="32"/>
          <w:u w:val="single"/>
        </w:rPr>
        <w:t>Консультация для родителей:</w:t>
      </w:r>
    </w:p>
    <w:p w:rsidR="00222311" w:rsidRDefault="00222311" w:rsidP="00222311">
      <w:pPr>
        <w:pStyle w:val="a3"/>
        <w:shd w:val="clear" w:color="auto" w:fill="FFFFFF"/>
        <w:spacing w:before="0" w:beforeAutospacing="0" w:afterAutospacing="0"/>
        <w:jc w:val="center"/>
        <w:rPr>
          <w:rFonts w:ascii="Arial" w:hAnsi="Arial"/>
          <w:color w:val="000000"/>
          <w:sz w:val="14"/>
          <w:szCs w:val="14"/>
        </w:rPr>
      </w:pPr>
      <w:r w:rsidRPr="00222311">
        <w:rPr>
          <w:b/>
          <w:color w:val="000000"/>
          <w:sz w:val="32"/>
          <w:szCs w:val="32"/>
        </w:rPr>
        <w:t>«Угроза совершения террористического акта»</w:t>
      </w:r>
      <w:r>
        <w:rPr>
          <w:rFonts w:ascii="Arial" w:hAnsi="Arial"/>
          <w:color w:val="000000"/>
          <w:sz w:val="14"/>
          <w:szCs w:val="14"/>
        </w:rPr>
        <w:br/>
      </w:r>
    </w:p>
    <w:p w:rsidR="00222311" w:rsidRPr="00222311" w:rsidRDefault="00222311" w:rsidP="00222311">
      <w:pPr>
        <w:pStyle w:val="a3"/>
        <w:shd w:val="clear" w:color="auto" w:fill="FFFFFF"/>
        <w:spacing w:before="0" w:beforeAutospacing="0" w:afterAutospacing="0"/>
        <w:jc w:val="both"/>
        <w:rPr>
          <w:sz w:val="28"/>
          <w:szCs w:val="28"/>
        </w:rPr>
      </w:pPr>
      <w:r>
        <w:rPr>
          <w:rFonts w:ascii="Arial" w:hAnsi="Arial"/>
          <w:color w:val="000000"/>
          <w:sz w:val="14"/>
          <w:szCs w:val="14"/>
        </w:rPr>
        <w:br/>
      </w:r>
      <w:r w:rsidRPr="00222311">
        <w:rPr>
          <w:b/>
          <w:bCs/>
          <w:i/>
          <w:iCs/>
          <w:sz w:val="28"/>
          <w:szCs w:val="28"/>
        </w:rPr>
        <w:t>Общие понятия</w:t>
      </w:r>
    </w:p>
    <w:p w:rsidR="00222311" w:rsidRPr="00222311" w:rsidRDefault="00222311" w:rsidP="00222311">
      <w:pPr>
        <w:pStyle w:val="a3"/>
        <w:shd w:val="clear" w:color="auto" w:fill="FFFFFF"/>
        <w:spacing w:before="0" w:beforeAutospacing="0" w:afterAutospacing="0"/>
        <w:jc w:val="both"/>
        <w:rPr>
          <w:sz w:val="28"/>
          <w:szCs w:val="28"/>
        </w:rPr>
      </w:pPr>
      <w:proofErr w:type="spellStart"/>
      <w:proofErr w:type="gramStart"/>
      <w:r w:rsidRPr="00222311">
        <w:rPr>
          <w:b/>
          <w:bCs/>
          <w:sz w:val="28"/>
          <w:szCs w:val="28"/>
        </w:rPr>
        <w:t>Экстреми́зм</w:t>
      </w:r>
      <w:proofErr w:type="spellEnd"/>
      <w:proofErr w:type="gramEnd"/>
      <w:r w:rsidRPr="00222311">
        <w:rPr>
          <w:sz w:val="28"/>
          <w:szCs w:val="28"/>
        </w:rPr>
        <w:t> (от лат.</w:t>
      </w:r>
      <w:r w:rsidRPr="00222311">
        <w:rPr>
          <w:i/>
          <w:iCs/>
          <w:sz w:val="28"/>
          <w:szCs w:val="28"/>
        </w:rPr>
        <w:t> </w:t>
      </w:r>
      <w:proofErr w:type="spellStart"/>
      <w:r w:rsidRPr="00222311">
        <w:rPr>
          <w:i/>
          <w:iCs/>
          <w:sz w:val="28"/>
          <w:szCs w:val="28"/>
        </w:rPr>
        <w:t>extremus</w:t>
      </w:r>
      <w:proofErr w:type="spellEnd"/>
      <w:r w:rsidRPr="00222311">
        <w:rPr>
          <w:sz w:val="28"/>
          <w:szCs w:val="28"/>
        </w:rPr>
        <w:t> – крайний) – приверженность к крайним взглядам и, в особенности, мерам (обычно в политике). Выражается в применении силы, агрессии, бандитизме, терроризме, разжигании розни, провокации беспорядков, террористических акциях, методах партизанской войны.</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sz w:val="28"/>
          <w:szCs w:val="28"/>
        </w:rP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Если складывается революционная ситуация, или государство охвачено длительной</w:t>
      </w:r>
      <w:r w:rsidRPr="00222311">
        <w:rPr>
          <w:color w:val="000000"/>
          <w:sz w:val="28"/>
          <w:szCs w:val="28"/>
        </w:rPr>
        <w:t xml:space="preserve"> гражданской войной – можно говорить о «вынужденном экстремизме».</w:t>
      </w:r>
    </w:p>
    <w:p w:rsidR="00222311" w:rsidRPr="00222311" w:rsidRDefault="00222311" w:rsidP="00222311">
      <w:pPr>
        <w:pStyle w:val="a3"/>
        <w:shd w:val="clear" w:color="auto" w:fill="FFFFFF"/>
        <w:spacing w:before="0" w:beforeAutospacing="0" w:afterAutospacing="0"/>
        <w:jc w:val="both"/>
        <w:rPr>
          <w:color w:val="000000"/>
          <w:sz w:val="28"/>
          <w:szCs w:val="28"/>
        </w:rPr>
      </w:pPr>
      <w:proofErr w:type="spellStart"/>
      <w:proofErr w:type="gramStart"/>
      <w:r w:rsidRPr="00222311">
        <w:rPr>
          <w:b/>
          <w:bCs/>
          <w:color w:val="000000"/>
          <w:sz w:val="28"/>
          <w:szCs w:val="28"/>
        </w:rPr>
        <w:t>Террори́зм</w:t>
      </w:r>
      <w:proofErr w:type="spellEnd"/>
      <w:proofErr w:type="gramEnd"/>
      <w:r w:rsidRPr="00222311">
        <w:rPr>
          <w:color w:val="000000"/>
          <w:sz w:val="28"/>
          <w:szCs w:val="28"/>
        </w:rPr>
        <w:t> (от лат.</w:t>
      </w:r>
      <w:r w:rsidRPr="00222311">
        <w:rPr>
          <w:i/>
          <w:iCs/>
          <w:color w:val="000000"/>
          <w:sz w:val="28"/>
          <w:szCs w:val="28"/>
        </w:rPr>
        <w:t> </w:t>
      </w:r>
      <w:proofErr w:type="spellStart"/>
      <w:r w:rsidRPr="00222311">
        <w:rPr>
          <w:i/>
          <w:iCs/>
          <w:color w:val="000000"/>
          <w:sz w:val="28"/>
          <w:szCs w:val="28"/>
        </w:rPr>
        <w:t>terrorem</w:t>
      </w:r>
      <w:proofErr w:type="spellEnd"/>
      <w:r w:rsidRPr="00222311">
        <w:rPr>
          <w:color w:val="000000"/>
          <w:sz w:val="28"/>
          <w:szCs w:val="28"/>
        </w:rPr>
        <w:t>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222311" w:rsidRPr="00222311" w:rsidRDefault="00222311" w:rsidP="00222311">
      <w:pPr>
        <w:pStyle w:val="a3"/>
        <w:numPr>
          <w:ilvl w:val="0"/>
          <w:numId w:val="1"/>
        </w:numPr>
        <w:shd w:val="clear" w:color="auto" w:fill="FFFFFF"/>
        <w:spacing w:before="0" w:beforeAutospacing="0" w:afterAutospacing="0"/>
        <w:jc w:val="both"/>
        <w:rPr>
          <w:color w:val="000000"/>
          <w:sz w:val="28"/>
          <w:szCs w:val="28"/>
        </w:rPr>
      </w:pPr>
      <w:r w:rsidRPr="00222311">
        <w:rPr>
          <w:color w:val="000000"/>
          <w:sz w:val="28"/>
          <w:szCs w:val="28"/>
        </w:rPr>
        <w:t>политику насилия и устрашения, применяемого диктаторскими или тоталитарными режимами по отношению к гражданам своей страны;</w:t>
      </w:r>
    </w:p>
    <w:p w:rsidR="00222311" w:rsidRPr="00222311" w:rsidRDefault="00222311" w:rsidP="00222311">
      <w:pPr>
        <w:pStyle w:val="a3"/>
        <w:numPr>
          <w:ilvl w:val="0"/>
          <w:numId w:val="1"/>
        </w:numPr>
        <w:shd w:val="clear" w:color="auto" w:fill="FFFFFF"/>
        <w:spacing w:before="0" w:beforeAutospacing="0" w:afterAutospacing="0"/>
        <w:jc w:val="both"/>
        <w:rPr>
          <w:color w:val="000000"/>
          <w:sz w:val="28"/>
          <w:szCs w:val="28"/>
        </w:rPr>
      </w:pPr>
      <w:r w:rsidRPr="00222311">
        <w:rPr>
          <w:color w:val="000000"/>
          <w:sz w:val="28"/>
          <w:szCs w:val="28"/>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захват заложников, угоны самолетов и т.д.</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Жертвами терактов становятся рядовые граждане – случайные прохожие, пассажиры авиалайнеров и, что самое страшное,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i/>
          <w:iCs/>
          <w:color w:val="000000"/>
          <w:sz w:val="28"/>
          <w:szCs w:val="28"/>
        </w:rPr>
        <w:t>Для этого каждый должен знать, как вести себя при обнаружении подозрительного предмета, при угрозе и во время теракта, к чему следует быть готовым, что можно и чего нельзя делать ни при каких обстоятельствах. Это так же важно, как знать правила оказания первой медицинской помощи.</w:t>
      </w:r>
    </w:p>
    <w:p w:rsidR="00222311" w:rsidRDefault="00222311" w:rsidP="00222311">
      <w:pPr>
        <w:pStyle w:val="a3"/>
        <w:shd w:val="clear" w:color="auto" w:fill="FFFFFF"/>
        <w:spacing w:before="0" w:beforeAutospacing="0" w:afterAutospacing="0"/>
        <w:jc w:val="center"/>
        <w:rPr>
          <w:b/>
          <w:bCs/>
          <w:i/>
          <w:iCs/>
          <w:color w:val="000000"/>
          <w:sz w:val="28"/>
          <w:szCs w:val="28"/>
        </w:rPr>
      </w:pPr>
      <w:r>
        <w:rPr>
          <w:rFonts w:ascii="Arial" w:hAnsi="Arial" w:cs="Arial"/>
          <w:noProof/>
          <w:color w:val="000000"/>
          <w:sz w:val="14"/>
          <w:szCs w:val="14"/>
        </w:rPr>
        <w:lastRenderedPageBreak/>
        <w:drawing>
          <wp:inline distT="0" distB="0" distL="0" distR="0">
            <wp:extent cx="2641600" cy="984250"/>
            <wp:effectExtent l="19050" t="0" r="6350" b="0"/>
            <wp:docPr id="2" name="Рисунок 2" descr="https://fsd.multiurok.ru/html/2020/10/17/s_5f8b3c0b42be1/154114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10/17/s_5f8b3c0b42be1/1541144_2.png"/>
                    <pic:cNvPicPr>
                      <a:picLocks noChangeAspect="1" noChangeArrowheads="1"/>
                    </pic:cNvPicPr>
                  </pic:nvPicPr>
                  <pic:blipFill>
                    <a:blip r:embed="rId5" cstate="print"/>
                    <a:srcRect/>
                    <a:stretch>
                      <a:fillRect/>
                    </a:stretch>
                  </pic:blipFill>
                  <pic:spPr bwMode="auto">
                    <a:xfrm>
                      <a:off x="0" y="0"/>
                      <a:ext cx="2641600" cy="984250"/>
                    </a:xfrm>
                    <a:prstGeom prst="rect">
                      <a:avLst/>
                    </a:prstGeom>
                    <a:noFill/>
                    <a:ln w="9525">
                      <a:noFill/>
                      <a:miter lim="800000"/>
                      <a:headEnd/>
                      <a:tailEnd/>
                    </a:ln>
                  </pic:spPr>
                </pic:pic>
              </a:graphicData>
            </a:graphic>
          </wp:inline>
        </w:drawing>
      </w:r>
    </w:p>
    <w:p w:rsidR="00222311" w:rsidRPr="00222311" w:rsidRDefault="00222311" w:rsidP="00222311">
      <w:pPr>
        <w:pStyle w:val="a3"/>
        <w:shd w:val="clear" w:color="auto" w:fill="FFFFFF"/>
        <w:spacing w:before="0" w:beforeAutospacing="0" w:afterAutospacing="0"/>
        <w:jc w:val="center"/>
        <w:rPr>
          <w:color w:val="000000"/>
          <w:sz w:val="28"/>
          <w:szCs w:val="28"/>
        </w:rPr>
      </w:pPr>
      <w:r w:rsidRPr="00222311">
        <w:rPr>
          <w:b/>
          <w:bCs/>
          <w:i/>
          <w:iCs/>
          <w:color w:val="000000"/>
          <w:sz w:val="28"/>
          <w:szCs w:val="28"/>
        </w:rPr>
        <w:t>Предупрежден — значит защищен!</w:t>
      </w:r>
      <w:r w:rsidRPr="00222311">
        <w:rPr>
          <w:b/>
          <w:bCs/>
          <w:color w:val="000000"/>
          <w:sz w:val="28"/>
          <w:szCs w:val="28"/>
        </w:rPr>
        <w:t> </w:t>
      </w:r>
      <w:r w:rsidRPr="00222311">
        <w:rPr>
          <w:color w:val="000000"/>
          <w:sz w:val="28"/>
          <w:szCs w:val="28"/>
        </w:rPr>
        <w:br/>
      </w:r>
      <w:r w:rsidRPr="00222311">
        <w:rPr>
          <w:b/>
          <w:bCs/>
          <w:i/>
          <w:iCs/>
          <w:color w:val="000000"/>
          <w:sz w:val="28"/>
          <w:szCs w:val="28"/>
        </w:rPr>
        <w:t xml:space="preserve">Вместе мы защитим жизнь </w:t>
      </w:r>
      <w:proofErr w:type="gramStart"/>
      <w:r w:rsidRPr="00222311">
        <w:rPr>
          <w:b/>
          <w:bCs/>
          <w:i/>
          <w:iCs/>
          <w:color w:val="000000"/>
          <w:sz w:val="28"/>
          <w:szCs w:val="28"/>
        </w:rPr>
        <w:t>наших</w:t>
      </w:r>
      <w:proofErr w:type="gramEnd"/>
      <w:r w:rsidRPr="00222311">
        <w:rPr>
          <w:b/>
          <w:bCs/>
          <w:i/>
          <w:iCs/>
          <w:color w:val="000000"/>
          <w:sz w:val="28"/>
          <w:szCs w:val="28"/>
        </w:rPr>
        <w:t xml:space="preserve"> близких и победим террор!</w:t>
      </w:r>
    </w:p>
    <w:p w:rsidR="00222311" w:rsidRDefault="00222311" w:rsidP="00222311">
      <w:pPr>
        <w:pStyle w:val="a3"/>
        <w:shd w:val="clear" w:color="auto" w:fill="FFFFFF"/>
        <w:spacing w:before="0" w:beforeAutospacing="0" w:afterAutospacing="0"/>
        <w:rPr>
          <w:rFonts w:ascii="Arial" w:hAnsi="Arial" w:cs="Arial"/>
          <w:color w:val="000000"/>
          <w:sz w:val="14"/>
          <w:szCs w:val="14"/>
        </w:rPr>
      </w:pPr>
      <w:r>
        <w:rPr>
          <w:rFonts w:ascii="Arial" w:hAnsi="Arial" w:cs="Arial"/>
          <w:color w:val="000000"/>
          <w:sz w:val="14"/>
          <w:szCs w:val="14"/>
        </w:rPr>
        <w:br/>
      </w:r>
    </w:p>
    <w:p w:rsidR="00222311" w:rsidRDefault="00222311" w:rsidP="00222311">
      <w:pPr>
        <w:pStyle w:val="a3"/>
        <w:shd w:val="clear" w:color="auto" w:fill="FFFFFF"/>
        <w:spacing w:before="0" w:beforeAutospacing="0" w:afterAutospacing="0"/>
        <w:jc w:val="center"/>
        <w:rPr>
          <w:rFonts w:ascii="Arial" w:hAnsi="Arial" w:cs="Arial"/>
          <w:color w:val="000000"/>
          <w:sz w:val="14"/>
          <w:szCs w:val="14"/>
        </w:rPr>
      </w:pP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b/>
          <w:bCs/>
          <w:color w:val="000000"/>
          <w:sz w:val="28"/>
          <w:szCs w:val="28"/>
        </w:rPr>
        <w:t>ПРАВИЛА ЛИЧНОЙ БЕЗОПАСНОСТИ</w:t>
      </w:r>
    </w:p>
    <w:p w:rsidR="00222311" w:rsidRPr="00222311" w:rsidRDefault="00222311" w:rsidP="00222311">
      <w:pPr>
        <w:pStyle w:val="a3"/>
        <w:shd w:val="clear" w:color="auto" w:fill="FFFFFF"/>
        <w:spacing w:before="0" w:beforeAutospacing="0" w:afterAutospacing="0"/>
        <w:jc w:val="both"/>
        <w:rPr>
          <w:color w:val="000000"/>
          <w:sz w:val="28"/>
          <w:szCs w:val="28"/>
        </w:rPr>
      </w:pP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 xml:space="preserve">Объясните своим детям, что у всех людей есть права, такие, например, как </w:t>
      </w:r>
      <w:proofErr w:type="gramStart"/>
      <w:r w:rsidRPr="00222311">
        <w:rPr>
          <w:color w:val="000000"/>
          <w:sz w:val="28"/>
          <w:szCs w:val="28"/>
        </w:rPr>
        <w:t>право</w:t>
      </w:r>
      <w:proofErr w:type="gramEnd"/>
      <w:r w:rsidRPr="00222311">
        <w:rPr>
          <w:color w:val="000000"/>
          <w:sz w:val="28"/>
          <w:szCs w:val="28"/>
        </w:rPr>
        <w:t xml:space="preserve"> дышать, которые нельзя отнять. И у детей есть такие права:</w:t>
      </w:r>
    </w:p>
    <w:p w:rsidR="00222311" w:rsidRPr="00222311" w:rsidRDefault="00222311" w:rsidP="00222311">
      <w:pPr>
        <w:pStyle w:val="a3"/>
        <w:numPr>
          <w:ilvl w:val="0"/>
          <w:numId w:val="2"/>
        </w:numPr>
        <w:shd w:val="clear" w:color="auto" w:fill="FFFFFF"/>
        <w:spacing w:before="0" w:beforeAutospacing="0" w:afterAutospacing="0"/>
        <w:jc w:val="both"/>
        <w:rPr>
          <w:color w:val="000000"/>
          <w:sz w:val="28"/>
          <w:szCs w:val="28"/>
        </w:rPr>
      </w:pPr>
      <w:r w:rsidRPr="00222311">
        <w:rPr>
          <w:b/>
          <w:bCs/>
          <w:color w:val="000000"/>
          <w:sz w:val="28"/>
          <w:szCs w:val="28"/>
        </w:rPr>
        <w:t>Быть невредимым.</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Скажите детям, что никто не может отнять у них право быть невредимыми.</w:t>
      </w:r>
    </w:p>
    <w:p w:rsidR="00222311" w:rsidRPr="00222311" w:rsidRDefault="00222311" w:rsidP="00222311">
      <w:pPr>
        <w:pStyle w:val="a3"/>
        <w:numPr>
          <w:ilvl w:val="0"/>
          <w:numId w:val="3"/>
        </w:numPr>
        <w:shd w:val="clear" w:color="auto" w:fill="FFFFFF"/>
        <w:spacing w:before="0" w:beforeAutospacing="0" w:afterAutospacing="0"/>
        <w:jc w:val="both"/>
        <w:rPr>
          <w:color w:val="000000"/>
          <w:sz w:val="28"/>
          <w:szCs w:val="28"/>
        </w:rPr>
      </w:pPr>
      <w:r w:rsidRPr="00222311">
        <w:rPr>
          <w:b/>
          <w:bCs/>
          <w:color w:val="000000"/>
          <w:sz w:val="28"/>
          <w:szCs w:val="28"/>
        </w:rPr>
        <w:t>Защищать своё тело.</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Дети должны знать, что их тело принадлежит только им, особенно те места, которые не принято показывать.</w:t>
      </w:r>
    </w:p>
    <w:p w:rsidR="00222311" w:rsidRPr="00222311" w:rsidRDefault="00222311" w:rsidP="00222311">
      <w:pPr>
        <w:pStyle w:val="a3"/>
        <w:numPr>
          <w:ilvl w:val="0"/>
          <w:numId w:val="4"/>
        </w:numPr>
        <w:shd w:val="clear" w:color="auto" w:fill="FFFFFF"/>
        <w:spacing w:before="0" w:beforeAutospacing="0" w:afterAutospacing="0"/>
        <w:jc w:val="both"/>
        <w:rPr>
          <w:color w:val="000000"/>
          <w:sz w:val="28"/>
          <w:szCs w:val="28"/>
        </w:rPr>
      </w:pPr>
      <w:r w:rsidRPr="00222311">
        <w:rPr>
          <w:b/>
          <w:bCs/>
          <w:color w:val="000000"/>
          <w:sz w:val="28"/>
          <w:szCs w:val="28"/>
        </w:rPr>
        <w:t>Сказать «нет».</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222311" w:rsidRPr="00222311" w:rsidRDefault="00222311" w:rsidP="00222311">
      <w:pPr>
        <w:pStyle w:val="a3"/>
        <w:numPr>
          <w:ilvl w:val="0"/>
          <w:numId w:val="5"/>
        </w:numPr>
        <w:shd w:val="clear" w:color="auto" w:fill="FFFFFF"/>
        <w:spacing w:before="0" w:beforeAutospacing="0" w:afterAutospacing="0"/>
        <w:jc w:val="both"/>
        <w:rPr>
          <w:color w:val="000000"/>
          <w:sz w:val="28"/>
          <w:szCs w:val="28"/>
        </w:rPr>
      </w:pPr>
      <w:r w:rsidRPr="00222311">
        <w:rPr>
          <w:b/>
          <w:bCs/>
          <w:color w:val="000000"/>
          <w:sz w:val="28"/>
          <w:szCs w:val="28"/>
        </w:rPr>
        <w:t>Защищаться от хулиганов.</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222311" w:rsidRPr="00222311" w:rsidRDefault="00222311" w:rsidP="00222311">
      <w:pPr>
        <w:pStyle w:val="a3"/>
        <w:numPr>
          <w:ilvl w:val="0"/>
          <w:numId w:val="6"/>
        </w:numPr>
        <w:shd w:val="clear" w:color="auto" w:fill="FFFFFF"/>
        <w:spacing w:before="0" w:beforeAutospacing="0" w:afterAutospacing="0"/>
        <w:jc w:val="both"/>
        <w:rPr>
          <w:color w:val="000000"/>
          <w:sz w:val="28"/>
          <w:szCs w:val="28"/>
        </w:rPr>
      </w:pPr>
      <w:r w:rsidRPr="00222311">
        <w:rPr>
          <w:b/>
          <w:bCs/>
          <w:color w:val="000000"/>
          <w:sz w:val="28"/>
          <w:szCs w:val="28"/>
        </w:rPr>
        <w:t>Рассказывать.</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 xml:space="preserve">Объясните детям, что вне зависимости оттого, что именно произошло, вы на них не рассердитесь и хотите, чтобы они рассказывали вам о любом </w:t>
      </w:r>
      <w:r w:rsidRPr="00222311">
        <w:rPr>
          <w:color w:val="000000"/>
          <w:sz w:val="28"/>
          <w:szCs w:val="28"/>
        </w:rPr>
        <w:lastRenderedPageBreak/>
        <w:t>происшествии. Дети тоже могут чересчур щадить своих родителей и не сообщать каких-то пугающих подробностей, думая об их чувствах.</w:t>
      </w:r>
    </w:p>
    <w:p w:rsidR="00222311" w:rsidRPr="00222311" w:rsidRDefault="00222311" w:rsidP="00222311">
      <w:pPr>
        <w:pStyle w:val="a3"/>
        <w:numPr>
          <w:ilvl w:val="0"/>
          <w:numId w:val="7"/>
        </w:numPr>
        <w:shd w:val="clear" w:color="auto" w:fill="FFFFFF"/>
        <w:spacing w:before="0" w:beforeAutospacing="0" w:afterAutospacing="0"/>
        <w:jc w:val="both"/>
        <w:rPr>
          <w:color w:val="000000"/>
          <w:sz w:val="28"/>
          <w:szCs w:val="28"/>
        </w:rPr>
      </w:pPr>
      <w:r w:rsidRPr="00222311">
        <w:rPr>
          <w:b/>
          <w:bCs/>
          <w:color w:val="000000"/>
          <w:sz w:val="28"/>
          <w:szCs w:val="28"/>
        </w:rPr>
        <w:t>Доверять.</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222311">
        <w:rPr>
          <w:color w:val="000000"/>
          <w:sz w:val="28"/>
          <w:szCs w:val="28"/>
        </w:rPr>
        <w:t>оскорбленности</w:t>
      </w:r>
      <w:proofErr w:type="spellEnd"/>
      <w:r w:rsidRPr="00222311">
        <w:rPr>
          <w:color w:val="000000"/>
          <w:sz w:val="28"/>
          <w:szCs w:val="28"/>
        </w:rPr>
        <w:t xml:space="preserve"> может сохраниться на долгие годы, и при этом ребенок будет страдать от сознания собственной вины.</w:t>
      </w:r>
    </w:p>
    <w:p w:rsidR="00222311" w:rsidRPr="00222311" w:rsidRDefault="00222311" w:rsidP="00222311">
      <w:pPr>
        <w:pStyle w:val="a3"/>
        <w:numPr>
          <w:ilvl w:val="0"/>
          <w:numId w:val="8"/>
        </w:numPr>
        <w:shd w:val="clear" w:color="auto" w:fill="FFFFFF"/>
        <w:spacing w:before="0" w:beforeAutospacing="0" w:afterAutospacing="0"/>
        <w:jc w:val="both"/>
        <w:rPr>
          <w:color w:val="000000"/>
          <w:sz w:val="28"/>
          <w:szCs w:val="28"/>
        </w:rPr>
      </w:pPr>
      <w:r w:rsidRPr="00222311">
        <w:rPr>
          <w:b/>
          <w:bCs/>
          <w:color w:val="000000"/>
          <w:sz w:val="28"/>
          <w:szCs w:val="28"/>
        </w:rPr>
        <w:t>Не держать секретов.</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 xml:space="preserve">Растлители </w:t>
      </w:r>
      <w:proofErr w:type="gramStart"/>
      <w:r w:rsidRPr="00222311">
        <w:rPr>
          <w:color w:val="000000"/>
          <w:sz w:val="28"/>
          <w:szCs w:val="28"/>
        </w:rPr>
        <w:t>малолетних</w:t>
      </w:r>
      <w:proofErr w:type="gramEnd"/>
      <w:r w:rsidRPr="00222311">
        <w:rPr>
          <w:color w:val="000000"/>
          <w:sz w:val="28"/>
          <w:szCs w:val="28"/>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222311" w:rsidRPr="00222311" w:rsidRDefault="00222311" w:rsidP="00222311">
      <w:pPr>
        <w:pStyle w:val="a3"/>
        <w:numPr>
          <w:ilvl w:val="0"/>
          <w:numId w:val="9"/>
        </w:numPr>
        <w:shd w:val="clear" w:color="auto" w:fill="FFFFFF"/>
        <w:spacing w:before="0" w:beforeAutospacing="0" w:afterAutospacing="0"/>
        <w:jc w:val="both"/>
        <w:rPr>
          <w:color w:val="000000"/>
          <w:sz w:val="28"/>
          <w:szCs w:val="28"/>
        </w:rPr>
      </w:pPr>
      <w:r w:rsidRPr="00222311">
        <w:rPr>
          <w:b/>
          <w:bCs/>
          <w:color w:val="000000"/>
          <w:sz w:val="28"/>
          <w:szCs w:val="28"/>
        </w:rPr>
        <w:t>Отвергать прикосновения.</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222311" w:rsidRPr="00222311" w:rsidRDefault="00222311" w:rsidP="00222311">
      <w:pPr>
        <w:pStyle w:val="a3"/>
        <w:numPr>
          <w:ilvl w:val="0"/>
          <w:numId w:val="10"/>
        </w:numPr>
        <w:shd w:val="clear" w:color="auto" w:fill="FFFFFF"/>
        <w:spacing w:before="0" w:beforeAutospacing="0" w:afterAutospacing="0"/>
        <w:jc w:val="both"/>
        <w:rPr>
          <w:color w:val="000000"/>
          <w:sz w:val="28"/>
          <w:szCs w:val="28"/>
        </w:rPr>
      </w:pPr>
      <w:r w:rsidRPr="00222311">
        <w:rPr>
          <w:b/>
          <w:bCs/>
          <w:color w:val="000000"/>
          <w:sz w:val="28"/>
          <w:szCs w:val="28"/>
        </w:rPr>
        <w:t>Не разговаривать с незнакомыми.</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222311">
        <w:rPr>
          <w:color w:val="000000"/>
          <w:sz w:val="28"/>
          <w:szCs w:val="28"/>
        </w:rPr>
        <w:t>с</w:t>
      </w:r>
      <w:proofErr w:type="gramEnd"/>
      <w:r w:rsidRPr="00222311">
        <w:rPr>
          <w:color w:val="000000"/>
          <w:sz w:val="28"/>
          <w:szCs w:val="28"/>
        </w:rPr>
        <w:t xml:space="preserve"> </w:t>
      </w:r>
      <w:proofErr w:type="gramStart"/>
      <w:r w:rsidRPr="00222311">
        <w:rPr>
          <w:color w:val="000000"/>
          <w:sz w:val="28"/>
          <w:szCs w:val="28"/>
        </w:rPr>
        <w:t>незнакомыми</w:t>
      </w:r>
      <w:proofErr w:type="gramEnd"/>
      <w:r w:rsidRPr="00222311">
        <w:rPr>
          <w:color w:val="000000"/>
          <w:sz w:val="28"/>
          <w:szCs w:val="28"/>
        </w:rPr>
        <w:t>, и что вы хотите знать, если такое произойдет.</w:t>
      </w:r>
    </w:p>
    <w:p w:rsidR="00222311" w:rsidRPr="00222311" w:rsidRDefault="00222311" w:rsidP="00222311">
      <w:pPr>
        <w:pStyle w:val="a3"/>
        <w:numPr>
          <w:ilvl w:val="0"/>
          <w:numId w:val="11"/>
        </w:numPr>
        <w:shd w:val="clear" w:color="auto" w:fill="FFFFFF"/>
        <w:spacing w:before="0" w:beforeAutospacing="0" w:afterAutospacing="0"/>
        <w:jc w:val="both"/>
        <w:rPr>
          <w:color w:val="000000"/>
          <w:sz w:val="28"/>
          <w:szCs w:val="28"/>
        </w:rPr>
      </w:pPr>
      <w:r w:rsidRPr="00222311">
        <w:rPr>
          <w:b/>
          <w:bCs/>
          <w:color w:val="000000"/>
          <w:sz w:val="28"/>
          <w:szCs w:val="28"/>
        </w:rPr>
        <w:t>Нарушать правила.</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222311" w:rsidRPr="00222311" w:rsidRDefault="00222311" w:rsidP="00222311">
      <w:pPr>
        <w:pStyle w:val="a3"/>
        <w:shd w:val="clear" w:color="auto" w:fill="FFFFFF"/>
        <w:spacing w:before="0" w:beforeAutospacing="0" w:afterAutospacing="0"/>
        <w:jc w:val="both"/>
        <w:rPr>
          <w:color w:val="000000"/>
          <w:sz w:val="28"/>
          <w:szCs w:val="28"/>
        </w:rPr>
      </w:pP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b/>
          <w:bCs/>
          <w:i/>
          <w:iCs/>
          <w:color w:val="000000"/>
          <w:sz w:val="28"/>
          <w:szCs w:val="28"/>
        </w:rPr>
        <w:t>РОДИТЕЛИ!</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b/>
          <w:bCs/>
          <w:i/>
          <w:iCs/>
          <w:color w:val="000000"/>
          <w:sz w:val="28"/>
          <w:szCs w:val="28"/>
        </w:rPr>
        <w:lastRenderedPageBreak/>
        <w:t>Вы отвечаете за жизнь и здоровье ваших детей. Разъясните им, что любой предмет, найденный на улице или в подъезде, может представлять опасность.</w:t>
      </w:r>
    </w:p>
    <w:p w:rsidR="00222311" w:rsidRPr="00222311" w:rsidRDefault="00222311" w:rsidP="00222311">
      <w:pPr>
        <w:pStyle w:val="a3"/>
        <w:shd w:val="clear" w:color="auto" w:fill="FFFFFF"/>
        <w:spacing w:before="0" w:beforeAutospacing="0" w:afterAutospacing="0"/>
        <w:jc w:val="center"/>
        <w:rPr>
          <w:color w:val="000000"/>
          <w:sz w:val="28"/>
          <w:szCs w:val="28"/>
        </w:rPr>
      </w:pPr>
      <w:r w:rsidRPr="00222311">
        <w:rPr>
          <w:noProof/>
          <w:color w:val="000000"/>
          <w:sz w:val="28"/>
          <w:szCs w:val="28"/>
        </w:rPr>
        <w:drawing>
          <wp:inline distT="0" distB="0" distL="0" distR="0">
            <wp:extent cx="2825750" cy="1835150"/>
            <wp:effectExtent l="19050" t="0" r="0" b="0"/>
            <wp:docPr id="3" name="Рисунок 3" descr="https://fsd.multiurok.ru/html/2020/10/17/s_5f8b3c0b42be1/154114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10/17/s_5f8b3c0b42be1/1541144_3.jpeg"/>
                    <pic:cNvPicPr>
                      <a:picLocks noChangeAspect="1" noChangeArrowheads="1"/>
                    </pic:cNvPicPr>
                  </pic:nvPicPr>
                  <pic:blipFill>
                    <a:blip r:embed="rId6" cstate="print"/>
                    <a:srcRect/>
                    <a:stretch>
                      <a:fillRect/>
                    </a:stretch>
                  </pic:blipFill>
                  <pic:spPr bwMode="auto">
                    <a:xfrm>
                      <a:off x="0" y="0"/>
                      <a:ext cx="2825750" cy="1835150"/>
                    </a:xfrm>
                    <a:prstGeom prst="rect">
                      <a:avLst/>
                    </a:prstGeom>
                    <a:noFill/>
                    <a:ln w="9525">
                      <a:noFill/>
                      <a:miter lim="800000"/>
                      <a:headEnd/>
                      <a:tailEnd/>
                    </a:ln>
                  </pic:spPr>
                </pic:pic>
              </a:graphicData>
            </a:graphic>
          </wp:inline>
        </w:drawing>
      </w:r>
    </w:p>
    <w:p w:rsidR="00222311" w:rsidRDefault="00222311" w:rsidP="00222311">
      <w:pPr>
        <w:pStyle w:val="a3"/>
        <w:shd w:val="clear" w:color="auto" w:fill="FFFFFF"/>
        <w:spacing w:before="0" w:beforeAutospacing="0" w:afterAutospacing="0"/>
        <w:jc w:val="both"/>
        <w:rPr>
          <w:b/>
          <w:bCs/>
          <w:color w:val="000000"/>
          <w:sz w:val="28"/>
          <w:szCs w:val="28"/>
        </w:rPr>
      </w:pP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b/>
          <w:bCs/>
          <w:color w:val="000000"/>
          <w:sz w:val="28"/>
          <w:szCs w:val="28"/>
        </w:rPr>
        <w:t>Общие правила безопасности</w:t>
      </w:r>
    </w:p>
    <w:p w:rsidR="00222311" w:rsidRPr="00222311" w:rsidRDefault="00222311" w:rsidP="00222311">
      <w:pPr>
        <w:pStyle w:val="a3"/>
        <w:shd w:val="clear" w:color="auto" w:fill="FFFFFF"/>
        <w:spacing w:before="0" w:beforeAutospacing="0" w:afterAutospacing="0"/>
        <w:jc w:val="both"/>
        <w:rPr>
          <w:color w:val="000000"/>
          <w:sz w:val="28"/>
          <w:szCs w:val="28"/>
        </w:rPr>
      </w:pP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color w:val="000000"/>
          <w:sz w:val="28"/>
          <w:szCs w:val="28"/>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222311">
        <w:rPr>
          <w:color w:val="000000"/>
          <w:sz w:val="28"/>
          <w:szCs w:val="28"/>
        </w:rPr>
        <w:t>тысячами участников</w:t>
      </w:r>
      <w:proofErr w:type="gramEnd"/>
      <w:r w:rsidRPr="00222311">
        <w:rPr>
          <w:color w:val="000000"/>
          <w:sz w:val="28"/>
          <w:szCs w:val="28"/>
        </w:rPr>
        <w:t>, в популярных развлекательных заведениях, торговых центрах.</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Обращайте внимание на подозрительных людей, предметы, на любые подозрительные мелочи</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На подозрительные телефонные разговоры рядом стоящих лиц</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На сдаваемые или снимаемые по соседству квартиры, подвалы, подсобные помещения, склады, вокруг которых наблюдается странная активность</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 xml:space="preserve">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rsidRPr="00222311">
        <w:rPr>
          <w:color w:val="000000"/>
          <w:sz w:val="28"/>
          <w:szCs w:val="28"/>
        </w:rPr>
        <w:t>Несмотря на то, что этот человек, скорее всего, окажется туристом или торговцем, все же лишняя осторожность не повредит)</w:t>
      </w:r>
      <w:proofErr w:type="gramEnd"/>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Не поднимайте забытые посторонними людьми вещи: сумки, мобильные телефоны, кошельки и т.п.</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lastRenderedPageBreak/>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w:t>
      </w:r>
    </w:p>
    <w:p w:rsidR="00222311" w:rsidRPr="00222311" w:rsidRDefault="00222311" w:rsidP="00222311">
      <w:pPr>
        <w:pStyle w:val="a3"/>
        <w:numPr>
          <w:ilvl w:val="0"/>
          <w:numId w:val="12"/>
        </w:numPr>
        <w:shd w:val="clear" w:color="auto" w:fill="FFFFFF"/>
        <w:spacing w:before="0" w:beforeAutospacing="0" w:afterAutospacing="0"/>
        <w:jc w:val="both"/>
        <w:rPr>
          <w:color w:val="000000"/>
          <w:sz w:val="28"/>
          <w:szCs w:val="28"/>
        </w:rPr>
      </w:pPr>
      <w:r w:rsidRPr="00222311">
        <w:rPr>
          <w:color w:val="000000"/>
          <w:sz w:val="28"/>
          <w:szCs w:val="28"/>
        </w:rPr>
        <w:t>семьи в экстренной ситуации. В случае эвакуации, обязательно возьмите с собой ваш набор предметов первой необходимости и документы</w:t>
      </w:r>
    </w:p>
    <w:p w:rsidR="00222311" w:rsidRPr="00222311" w:rsidRDefault="00222311" w:rsidP="00222311">
      <w:pPr>
        <w:pStyle w:val="a3"/>
        <w:shd w:val="clear" w:color="auto" w:fill="FFFFFF"/>
        <w:spacing w:before="0" w:beforeAutospacing="0" w:afterAutospacing="0"/>
        <w:jc w:val="both"/>
        <w:rPr>
          <w:color w:val="000000"/>
          <w:sz w:val="28"/>
          <w:szCs w:val="28"/>
        </w:rPr>
      </w:pPr>
    </w:p>
    <w:p w:rsidR="00222311" w:rsidRPr="00222311" w:rsidRDefault="00222311" w:rsidP="00222311">
      <w:pPr>
        <w:pStyle w:val="a3"/>
        <w:shd w:val="clear" w:color="auto" w:fill="FFFFFF"/>
        <w:spacing w:before="0" w:beforeAutospacing="0" w:afterAutospacing="0"/>
        <w:jc w:val="both"/>
        <w:rPr>
          <w:color w:val="000000"/>
          <w:sz w:val="28"/>
          <w:szCs w:val="28"/>
        </w:rPr>
      </w:pPr>
    </w:p>
    <w:p w:rsidR="00222311" w:rsidRPr="00222311" w:rsidRDefault="00222311" w:rsidP="00222311">
      <w:pPr>
        <w:pStyle w:val="a3"/>
        <w:shd w:val="clear" w:color="auto" w:fill="FFFFFF"/>
        <w:spacing w:before="0" w:beforeAutospacing="0" w:afterAutospacing="0"/>
        <w:jc w:val="center"/>
        <w:rPr>
          <w:color w:val="000000"/>
          <w:sz w:val="28"/>
          <w:szCs w:val="28"/>
        </w:rPr>
      </w:pPr>
      <w:r w:rsidRPr="00222311">
        <w:rPr>
          <w:b/>
          <w:bCs/>
          <w:color w:val="000000"/>
          <w:sz w:val="28"/>
          <w:szCs w:val="28"/>
        </w:rPr>
        <w:t>БУДЬТЕ БДИТЕЛЬНЫ!!!</w:t>
      </w:r>
    </w:p>
    <w:p w:rsidR="00222311" w:rsidRPr="00222311" w:rsidRDefault="00222311" w:rsidP="00222311">
      <w:pPr>
        <w:pStyle w:val="a3"/>
        <w:shd w:val="clear" w:color="auto" w:fill="FFFFFF"/>
        <w:spacing w:before="0" w:beforeAutospacing="0" w:afterAutospacing="0"/>
        <w:jc w:val="both"/>
        <w:rPr>
          <w:color w:val="000000"/>
          <w:sz w:val="28"/>
          <w:szCs w:val="28"/>
        </w:rPr>
      </w:pPr>
      <w:r w:rsidRPr="00222311">
        <w:rPr>
          <w:b/>
          <w:bCs/>
          <w:color w:val="000000"/>
          <w:sz w:val="28"/>
          <w:szCs w:val="28"/>
        </w:rPr>
        <w:t>ПРИ ВОЗНИКНОВЕНИИ ЧРЕЗВЫЧАЙНЫХ СИТУАЦИЙ</w:t>
      </w:r>
    </w:p>
    <w:p w:rsidR="00222311" w:rsidRDefault="00222311" w:rsidP="00222311">
      <w:pPr>
        <w:pStyle w:val="a3"/>
        <w:shd w:val="clear" w:color="auto" w:fill="FFFFFF"/>
        <w:spacing w:before="0" w:beforeAutospacing="0" w:afterAutospacing="0"/>
        <w:jc w:val="both"/>
        <w:rPr>
          <w:b/>
          <w:bCs/>
          <w:color w:val="000000"/>
          <w:sz w:val="28"/>
          <w:szCs w:val="28"/>
        </w:rPr>
      </w:pPr>
      <w:proofErr w:type="gramStart"/>
      <w:r w:rsidRPr="00222311">
        <w:rPr>
          <w:b/>
          <w:bCs/>
          <w:color w:val="000000"/>
          <w:sz w:val="28"/>
          <w:szCs w:val="28"/>
        </w:rPr>
        <w:t>З</w:t>
      </w:r>
      <w:proofErr w:type="gramEnd"/>
      <w:r w:rsidRPr="00222311">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14525" cy="1276350"/>
            <wp:effectExtent l="19050" t="0" r="9525" b="0"/>
            <wp:wrapSquare wrapText="bothSides"/>
            <wp:docPr id="4" name="Рисунок 2" descr="https://fsd.multiurok.ru/html/2020/10/17/s_5f8b3c0b42be1/154114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10/17/s_5f8b3c0b42be1/1541144_4.jpeg"/>
                    <pic:cNvPicPr>
                      <a:picLocks noChangeAspect="1" noChangeArrowheads="1"/>
                    </pic:cNvPicPr>
                  </pic:nvPicPr>
                  <pic:blipFill>
                    <a:blip r:embed="rId7" cstate="print"/>
                    <a:srcRect/>
                    <a:stretch>
                      <a:fillRect/>
                    </a:stretch>
                  </pic:blipFill>
                  <pic:spPr bwMode="auto">
                    <a:xfrm>
                      <a:off x="0" y="0"/>
                      <a:ext cx="1914525" cy="1276350"/>
                    </a:xfrm>
                    <a:prstGeom prst="rect">
                      <a:avLst/>
                    </a:prstGeom>
                    <a:noFill/>
                    <a:ln w="9525">
                      <a:noFill/>
                      <a:miter lim="800000"/>
                      <a:headEnd/>
                      <a:tailEnd/>
                    </a:ln>
                  </pic:spPr>
                </pic:pic>
              </a:graphicData>
            </a:graphic>
          </wp:anchor>
        </w:drawing>
      </w:r>
      <w:r w:rsidRPr="00222311">
        <w:rPr>
          <w:b/>
          <w:bCs/>
          <w:color w:val="000000"/>
          <w:sz w:val="28"/>
          <w:szCs w:val="28"/>
        </w:rPr>
        <w:t>ВОНИТЕ ПО СОТОВОМУ ТЕЛЕФОНУ:</w:t>
      </w:r>
    </w:p>
    <w:p w:rsidR="00222311" w:rsidRDefault="00222311" w:rsidP="00222311">
      <w:pPr>
        <w:pStyle w:val="a3"/>
        <w:shd w:val="clear" w:color="auto" w:fill="FFFFFF"/>
        <w:spacing w:before="0" w:beforeAutospacing="0" w:afterAutospacing="0"/>
        <w:jc w:val="both"/>
        <w:rPr>
          <w:b/>
          <w:bCs/>
          <w:color w:val="000000"/>
          <w:sz w:val="28"/>
          <w:szCs w:val="28"/>
        </w:rPr>
      </w:pPr>
    </w:p>
    <w:p w:rsidR="00222311" w:rsidRPr="00222311" w:rsidRDefault="00222311" w:rsidP="00222311">
      <w:pPr>
        <w:pStyle w:val="a3"/>
        <w:shd w:val="clear" w:color="auto" w:fill="FFFFFF"/>
        <w:spacing w:before="0" w:beforeAutospacing="0" w:afterAutospacing="0"/>
        <w:jc w:val="both"/>
        <w:rPr>
          <w:color w:val="FF0000"/>
          <w:sz w:val="28"/>
          <w:szCs w:val="28"/>
        </w:rPr>
      </w:pPr>
      <w:r w:rsidRPr="00222311">
        <w:rPr>
          <w:b/>
          <w:bCs/>
          <w:color w:val="FF0000"/>
          <w:sz w:val="28"/>
          <w:szCs w:val="28"/>
        </w:rPr>
        <w:t>МЧС, ПОЖАРНАЯ ЧАСТЬ — 101</w:t>
      </w:r>
    </w:p>
    <w:p w:rsidR="00222311" w:rsidRPr="00222311" w:rsidRDefault="00222311" w:rsidP="00222311">
      <w:pPr>
        <w:pStyle w:val="a3"/>
        <w:shd w:val="clear" w:color="auto" w:fill="FFFFFF"/>
        <w:spacing w:before="0" w:beforeAutospacing="0" w:afterAutospacing="0"/>
        <w:jc w:val="both"/>
        <w:rPr>
          <w:b/>
          <w:bCs/>
          <w:color w:val="FF0000"/>
          <w:sz w:val="28"/>
          <w:szCs w:val="28"/>
        </w:rPr>
      </w:pPr>
    </w:p>
    <w:p w:rsidR="00222311" w:rsidRPr="00222311" w:rsidRDefault="00222311" w:rsidP="00222311">
      <w:pPr>
        <w:pStyle w:val="a3"/>
        <w:shd w:val="clear" w:color="auto" w:fill="FFFFFF"/>
        <w:spacing w:before="0" w:beforeAutospacing="0" w:afterAutospacing="0"/>
        <w:jc w:val="both"/>
        <w:rPr>
          <w:color w:val="FF0000"/>
          <w:sz w:val="28"/>
          <w:szCs w:val="28"/>
        </w:rPr>
      </w:pPr>
      <w:r w:rsidRPr="00222311">
        <w:rPr>
          <w:b/>
          <w:bCs/>
          <w:color w:val="FF0000"/>
          <w:sz w:val="28"/>
          <w:szCs w:val="28"/>
        </w:rPr>
        <w:t>ПОЛИЦИЯ — 102</w:t>
      </w:r>
    </w:p>
    <w:p w:rsidR="00222311" w:rsidRPr="00222311" w:rsidRDefault="00222311" w:rsidP="00222311">
      <w:pPr>
        <w:pStyle w:val="a3"/>
        <w:shd w:val="clear" w:color="auto" w:fill="FFFFFF"/>
        <w:spacing w:before="0" w:beforeAutospacing="0" w:afterAutospacing="0"/>
        <w:jc w:val="both"/>
        <w:rPr>
          <w:b/>
          <w:bCs/>
          <w:color w:val="FF0000"/>
          <w:sz w:val="28"/>
          <w:szCs w:val="28"/>
        </w:rPr>
      </w:pPr>
    </w:p>
    <w:p w:rsidR="00222311" w:rsidRPr="00222311" w:rsidRDefault="00222311" w:rsidP="00222311">
      <w:pPr>
        <w:pStyle w:val="a3"/>
        <w:shd w:val="clear" w:color="auto" w:fill="FFFFFF"/>
        <w:spacing w:before="0" w:beforeAutospacing="0" w:afterAutospacing="0"/>
        <w:jc w:val="both"/>
        <w:rPr>
          <w:color w:val="FF0000"/>
          <w:sz w:val="28"/>
          <w:szCs w:val="28"/>
        </w:rPr>
      </w:pPr>
      <w:r w:rsidRPr="00222311">
        <w:rPr>
          <w:b/>
          <w:bCs/>
          <w:color w:val="FF0000"/>
          <w:sz w:val="28"/>
          <w:szCs w:val="28"/>
        </w:rPr>
        <w:t xml:space="preserve">                                           СКОРАЯ ПОМОЩЬ — 103</w:t>
      </w:r>
    </w:p>
    <w:p w:rsidR="00222311" w:rsidRPr="00222311" w:rsidRDefault="00222311" w:rsidP="00222311">
      <w:pPr>
        <w:pStyle w:val="a3"/>
        <w:shd w:val="clear" w:color="auto" w:fill="FFFFFF"/>
        <w:spacing w:before="0" w:beforeAutospacing="0" w:afterAutospacing="0"/>
        <w:jc w:val="both"/>
        <w:rPr>
          <w:b/>
          <w:bCs/>
          <w:color w:val="FF0000"/>
          <w:sz w:val="28"/>
          <w:szCs w:val="28"/>
        </w:rPr>
      </w:pPr>
    </w:p>
    <w:p w:rsidR="00222311" w:rsidRPr="00222311" w:rsidRDefault="00222311" w:rsidP="00222311">
      <w:pPr>
        <w:pStyle w:val="a3"/>
        <w:shd w:val="clear" w:color="auto" w:fill="FFFFFF"/>
        <w:spacing w:before="0" w:beforeAutospacing="0" w:afterAutospacing="0"/>
        <w:jc w:val="both"/>
        <w:rPr>
          <w:color w:val="FF0000"/>
          <w:sz w:val="28"/>
          <w:szCs w:val="28"/>
        </w:rPr>
      </w:pPr>
      <w:r w:rsidRPr="00222311">
        <w:rPr>
          <w:b/>
          <w:bCs/>
          <w:color w:val="FF0000"/>
          <w:sz w:val="28"/>
          <w:szCs w:val="28"/>
        </w:rPr>
        <w:t xml:space="preserve">                                            ГАЗОВАЯ СЛУЖБА — 104</w:t>
      </w:r>
    </w:p>
    <w:p w:rsidR="00222311" w:rsidRPr="00222311" w:rsidRDefault="00222311" w:rsidP="00222311">
      <w:pPr>
        <w:pStyle w:val="a3"/>
        <w:shd w:val="clear" w:color="auto" w:fill="FFFFFF"/>
        <w:spacing w:before="0" w:beforeAutospacing="0" w:afterAutospacing="0"/>
        <w:jc w:val="both"/>
        <w:rPr>
          <w:b/>
          <w:bCs/>
          <w:color w:val="FF0000"/>
          <w:sz w:val="28"/>
          <w:szCs w:val="28"/>
        </w:rPr>
      </w:pPr>
      <w:r w:rsidRPr="00222311">
        <w:rPr>
          <w:b/>
          <w:bCs/>
          <w:color w:val="FF0000"/>
          <w:sz w:val="28"/>
          <w:szCs w:val="28"/>
        </w:rPr>
        <w:t xml:space="preserve">                                            </w:t>
      </w:r>
    </w:p>
    <w:p w:rsidR="00222311" w:rsidRPr="00222311" w:rsidRDefault="00222311" w:rsidP="00222311">
      <w:pPr>
        <w:pStyle w:val="a3"/>
        <w:shd w:val="clear" w:color="auto" w:fill="FFFFFF"/>
        <w:spacing w:before="0" w:beforeAutospacing="0" w:afterAutospacing="0"/>
        <w:jc w:val="both"/>
        <w:rPr>
          <w:color w:val="FF0000"/>
          <w:sz w:val="28"/>
          <w:szCs w:val="28"/>
        </w:rPr>
      </w:pPr>
      <w:r w:rsidRPr="00222311">
        <w:rPr>
          <w:b/>
          <w:bCs/>
          <w:color w:val="FF0000"/>
          <w:sz w:val="28"/>
          <w:szCs w:val="28"/>
        </w:rPr>
        <w:t xml:space="preserve">                                            СЛУЖБА СПАСЕНИЯ — 112</w:t>
      </w:r>
    </w:p>
    <w:p w:rsidR="00222311" w:rsidRPr="00222311" w:rsidRDefault="00222311" w:rsidP="00222311">
      <w:pPr>
        <w:jc w:val="both"/>
        <w:rPr>
          <w:rFonts w:ascii="Times New Roman" w:hAnsi="Times New Roman" w:cs="Times New Roman"/>
          <w:sz w:val="28"/>
          <w:szCs w:val="28"/>
        </w:rPr>
      </w:pPr>
    </w:p>
    <w:sectPr w:rsidR="00222311" w:rsidRPr="00222311" w:rsidSect="00222311">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6E25"/>
    <w:multiLevelType w:val="multilevel"/>
    <w:tmpl w:val="93DC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64070"/>
    <w:multiLevelType w:val="multilevel"/>
    <w:tmpl w:val="AA12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E63B2"/>
    <w:multiLevelType w:val="multilevel"/>
    <w:tmpl w:val="D9E0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0114B"/>
    <w:multiLevelType w:val="multilevel"/>
    <w:tmpl w:val="2916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C3910"/>
    <w:multiLevelType w:val="multilevel"/>
    <w:tmpl w:val="C7DA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04680"/>
    <w:multiLevelType w:val="multilevel"/>
    <w:tmpl w:val="C8261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2E4F4F"/>
    <w:multiLevelType w:val="multilevel"/>
    <w:tmpl w:val="8E70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24282"/>
    <w:multiLevelType w:val="multilevel"/>
    <w:tmpl w:val="8124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B304E"/>
    <w:multiLevelType w:val="multilevel"/>
    <w:tmpl w:val="B856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42A2A"/>
    <w:multiLevelType w:val="multilevel"/>
    <w:tmpl w:val="785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C7B42"/>
    <w:multiLevelType w:val="multilevel"/>
    <w:tmpl w:val="B1A0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06458"/>
    <w:multiLevelType w:val="multilevel"/>
    <w:tmpl w:val="9C14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7"/>
  </w:num>
  <w:num w:numId="4">
    <w:abstractNumId w:val="5"/>
  </w:num>
  <w:num w:numId="5">
    <w:abstractNumId w:val="10"/>
  </w:num>
  <w:num w:numId="6">
    <w:abstractNumId w:val="3"/>
  </w:num>
  <w:num w:numId="7">
    <w:abstractNumId w:val="1"/>
  </w:num>
  <w:num w:numId="8">
    <w:abstractNumId w:val="8"/>
  </w:num>
  <w:num w:numId="9">
    <w:abstractNumId w:val="6"/>
  </w:num>
  <w:num w:numId="10">
    <w:abstractNumId w:val="1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2311"/>
    <w:rsid w:val="00222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23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3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2021-12-17T14:02:00Z</dcterms:created>
  <dcterms:modified xsi:type="dcterms:W3CDTF">2021-12-17T14:11:00Z</dcterms:modified>
</cp:coreProperties>
</file>