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BB" w:rsidRDefault="006513BB" w:rsidP="00964A2D">
      <w:pPr>
        <w:jc w:val="center"/>
        <w:rPr>
          <w:b/>
          <w:sz w:val="28"/>
          <w:szCs w:val="36"/>
          <w:u w:val="single"/>
        </w:rPr>
      </w:pPr>
      <w:bookmarkStart w:id="0" w:name="_GoBack"/>
      <w:bookmarkEnd w:id="0"/>
      <w:r w:rsidRPr="00964A2D">
        <w:rPr>
          <w:b/>
          <w:sz w:val="28"/>
          <w:szCs w:val="36"/>
          <w:u w:val="single"/>
        </w:rPr>
        <w:t>Музыка для всей семьи</w:t>
      </w:r>
    </w:p>
    <w:p w:rsidR="00964A2D" w:rsidRPr="00964A2D" w:rsidRDefault="00964A2D" w:rsidP="00964A2D">
      <w:pPr>
        <w:jc w:val="center"/>
        <w:rPr>
          <w:b/>
          <w:sz w:val="28"/>
          <w:szCs w:val="36"/>
          <w:u w:val="single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>В лечебных целях музыку применяют с давних времен, так как приятные эмоции, вызываемые мелодиями, повышают активность коры головного мозга, улучшают обмен веществ, стимулируют дыхание и кровообращение. Положительные эмоциональные переживания во время звучания приятных слуху музыкальных произведений усиливают внимание, тонизируют центральную нервную систему. При этом в активную нервную деятельность вовлекаются дополнительные нервные клетки, которые снимают нагрузку с уже работающих звеньев этой системы.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Под музыку выстраивается ритмика организма, при которой физиологические реакции протекают наиболее эффективно. При умело подобранной мелодии снижается утомление, улучшается самочувствие.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Музыка, влияя на ребенка и маму, рождает положительные эмоции, снимает противоречия, успокаивает и настраивает на любовь. Установлено, что с помощью музыки можно воздействовать на три сферы жизнедеятельности плода - двигательную, эмоциональную, дыхательную - и даже управлять их развитием. Такое влияние помогает корректировать изменения в формировании плода, направлять развитие в нужную сторону. 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>И главное, что музыкальная стимуляция развития будущего ребенка положительно сказывается как на психических, так и на физических его качествах. После рождения ребенка прекращать музыкотерапию, к которой он так привык, по крайней мере нецелесообразно.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Существуют три фактора воздействия музыки на организм человека: </w:t>
      </w:r>
    </w:p>
    <w:p w:rsidR="006513BB" w:rsidRPr="002D446B" w:rsidRDefault="006513BB" w:rsidP="00964A2D">
      <w:pPr>
        <w:numPr>
          <w:ilvl w:val="0"/>
          <w:numId w:val="1"/>
        </w:numPr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психолого-эстетический (ассоциации, эмоции, образный ряд); </w:t>
      </w:r>
    </w:p>
    <w:p w:rsidR="006513BB" w:rsidRPr="002D446B" w:rsidRDefault="006513BB" w:rsidP="00964A2D">
      <w:pPr>
        <w:numPr>
          <w:ilvl w:val="0"/>
          <w:numId w:val="1"/>
        </w:numPr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физиологический (функциональный, с помощью которого можно тренировать отдельные функции организма); </w:t>
      </w:r>
    </w:p>
    <w:p w:rsidR="006513BB" w:rsidRPr="002D446B" w:rsidRDefault="006513BB" w:rsidP="00964A2D">
      <w:pPr>
        <w:numPr>
          <w:ilvl w:val="0"/>
          <w:numId w:val="1"/>
        </w:numPr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вибрационный (музыка оказывает вибрационное воздействие на клетки, активизируя различные биохимические процессы в них).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Влияя на клеточном уровне на организм человека, музыка может оказывать как положительное, так и отрицательное воздействие на слушателя. Поэтому подбирать музыку для лечения и релаксации должен профессионал.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Долгое время существовало мнение, что, например, рок, тяжелый металл отрицательно влияют на нервную систему, особенно подростков, людей с неустойчивой психикой. Это верно. Но резко отвергать те или иные музыкальные направления тоже нецелесообразно. Как правило, музыка подбирается по личным качествам человека, по его предпочтениям и музыкальным пристрастиям.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Представители классической отечественной школы музыкотерапии сходятся во мнении, что лучшая музыка для лечения и расслабления - </w:t>
      </w:r>
      <w:r w:rsidRPr="002D446B">
        <w:rPr>
          <w:sz w:val="28"/>
          <w:szCs w:val="28"/>
        </w:rPr>
        <w:lastRenderedPageBreak/>
        <w:t xml:space="preserve">классическая, представленная известными композиторами, а также музыка, основанная на традиционных народных мотивах.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По своему назначению классические произведения делятся на детские, релаксационные, активизирующие и смешанные. Музыкальные этюды действуют на определенные нервные клетки и вызывают соответствующий эффект: расслабляют, успокаивают и т.д. Поэтому если надо пообщаться на музыкальном уровне с ребенком, как еще не рожденным, так и на первых годах жизни, то используются следующие колыбельные мотивы: </w:t>
      </w:r>
    </w:p>
    <w:p w:rsidR="006513BB" w:rsidRPr="002D446B" w:rsidRDefault="006513BB" w:rsidP="00964A2D">
      <w:pPr>
        <w:numPr>
          <w:ilvl w:val="0"/>
          <w:numId w:val="4"/>
        </w:numPr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"Спи, моя радость, усни" (Моцарт - </w:t>
      </w:r>
      <w:proofErr w:type="spellStart"/>
      <w:r w:rsidRPr="002D446B">
        <w:rPr>
          <w:sz w:val="28"/>
          <w:szCs w:val="28"/>
        </w:rPr>
        <w:t>Флис</w:t>
      </w:r>
      <w:proofErr w:type="spellEnd"/>
      <w:r w:rsidRPr="002D446B">
        <w:rPr>
          <w:sz w:val="28"/>
          <w:szCs w:val="28"/>
        </w:rPr>
        <w:t>),</w:t>
      </w:r>
    </w:p>
    <w:p w:rsidR="006513BB" w:rsidRPr="002D446B" w:rsidRDefault="006513BB" w:rsidP="00964A2D">
      <w:pPr>
        <w:numPr>
          <w:ilvl w:val="0"/>
          <w:numId w:val="4"/>
        </w:numPr>
        <w:jc w:val="both"/>
        <w:rPr>
          <w:sz w:val="28"/>
          <w:szCs w:val="28"/>
        </w:rPr>
      </w:pPr>
      <w:r w:rsidRPr="002D446B">
        <w:rPr>
          <w:sz w:val="28"/>
          <w:szCs w:val="28"/>
        </w:rPr>
        <w:t>"Сон приходит на порог" (Дунаевский - Лебедев-Кумач),</w:t>
      </w:r>
    </w:p>
    <w:p w:rsidR="006513BB" w:rsidRPr="002D446B" w:rsidRDefault="006513BB" w:rsidP="00964A2D">
      <w:pPr>
        <w:numPr>
          <w:ilvl w:val="0"/>
          <w:numId w:val="4"/>
        </w:numPr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"За печкою поет сверчок" (Островский - Петрова), </w:t>
      </w:r>
    </w:p>
    <w:p w:rsidR="006513BB" w:rsidRPr="002D446B" w:rsidRDefault="006513BB" w:rsidP="00964A2D">
      <w:pPr>
        <w:numPr>
          <w:ilvl w:val="0"/>
          <w:numId w:val="4"/>
        </w:numPr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"Колыбельная Светланы", </w:t>
      </w:r>
    </w:p>
    <w:p w:rsidR="006513BB" w:rsidRPr="002D446B" w:rsidRDefault="006513BB" w:rsidP="00964A2D">
      <w:pPr>
        <w:numPr>
          <w:ilvl w:val="0"/>
          <w:numId w:val="4"/>
        </w:numPr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"Спи, дитя мое".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Родителям совсем необязательно иметь слух и хороший-голос, главное - петь песни с нежностью. Необходимо, чтобы ребенок слышал материнский голос, привыкал к нему. После рождения малыша следует продолжать слушать музыку после кормления и перед сном. Напевайте ребенку колыбельные - он будет намного спокойнее, радостнее и эмоциональнее. Даже самые активные шалунишки, слушая музыку, успокаиваются и расслабляются, потому что слышат давно знакомое и привычное. Включайте музыку, когда ваш малыш уже лег в кровать.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Мамы тоже должны научиться слышать музыку. Релаксационную, расслабляющую и успокаивающую можно слушать, как днем, так и вечером, перед сном, в удобной, приятной обстановке. При этом в комнате должен быть приглушенный, спокойный свет, нужно удобно сесть или лечь и не забывать правильно дышать. Как правило, при музыкальных сеансах профессионалы советуют дышать не грудью, как мы привыкли, а животом и на счет десять выдыхать. Благодаря такому дыханию воздух проникает в клетки организма и помогает лучше расслабиться.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В классическую </w:t>
      </w:r>
      <w:r w:rsidRPr="002D446B">
        <w:rPr>
          <w:b/>
          <w:iCs/>
          <w:sz w:val="28"/>
          <w:szCs w:val="28"/>
        </w:rPr>
        <w:t>релаксационную</w:t>
      </w:r>
      <w:r w:rsidRPr="002D446B">
        <w:rPr>
          <w:sz w:val="28"/>
          <w:szCs w:val="28"/>
        </w:rPr>
        <w:t xml:space="preserve"> программу входят следующие произведения по 3-6 минут: </w:t>
      </w:r>
    </w:p>
    <w:p w:rsidR="006513BB" w:rsidRPr="002D446B" w:rsidRDefault="006513BB" w:rsidP="00964A2D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Бах И.С. "Ария из сюиты № З" или медленные части из Бранденбургских концертов; </w:t>
      </w:r>
    </w:p>
    <w:p w:rsidR="006513BB" w:rsidRPr="002D446B" w:rsidRDefault="006513BB" w:rsidP="00964A2D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Шуберт Ф. "Аве-Мария" или 2-я часть 8-й симфонии; </w:t>
      </w:r>
    </w:p>
    <w:p w:rsidR="006513BB" w:rsidRPr="002D446B" w:rsidRDefault="006513BB" w:rsidP="00964A2D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Беллини В. "Каватина Нормы"; </w:t>
      </w:r>
    </w:p>
    <w:p w:rsidR="006513BB" w:rsidRPr="002D446B" w:rsidRDefault="006513BB" w:rsidP="00964A2D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Вивальди А. "Зима"; </w:t>
      </w:r>
    </w:p>
    <w:p w:rsidR="006513BB" w:rsidRPr="002D446B" w:rsidRDefault="006513BB" w:rsidP="00964A2D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Бетховен Л. вторые части фортепьянных сонат (8, 14, 23); </w:t>
      </w:r>
    </w:p>
    <w:p w:rsidR="006513BB" w:rsidRPr="002D446B" w:rsidRDefault="006513BB" w:rsidP="00964A2D">
      <w:pPr>
        <w:numPr>
          <w:ilvl w:val="1"/>
          <w:numId w:val="2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Чайковский П. анданте кантабиле из 5-й симфонии "Июнь" и "Октябрь" из цикла времена года.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Помимо этого, ученые советуют слушать классическую музыку активизирующую мозговую деятельность, помогающую вернуть утраченную и израсходованную энергию.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К </w:t>
      </w:r>
      <w:r w:rsidRPr="002D446B">
        <w:rPr>
          <w:b/>
          <w:iCs/>
          <w:sz w:val="28"/>
          <w:szCs w:val="28"/>
        </w:rPr>
        <w:t>активизирующим</w:t>
      </w:r>
      <w:r w:rsidRPr="002D446B">
        <w:rPr>
          <w:sz w:val="28"/>
          <w:szCs w:val="28"/>
        </w:rPr>
        <w:t xml:space="preserve"> музыкальным произведениям относятся:</w:t>
      </w:r>
    </w:p>
    <w:p w:rsidR="006513BB" w:rsidRPr="002D446B" w:rsidRDefault="006513BB" w:rsidP="00964A2D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lastRenderedPageBreak/>
        <w:t xml:space="preserve">Творения В. Моцарта - первые и третьи части из фортепьянных сонат и концертов, "Рондо" из "Маленькой ночной серенады", отрывки из оперы "Волшебная флейта"; </w:t>
      </w:r>
    </w:p>
    <w:p w:rsidR="006513BB" w:rsidRPr="002D446B" w:rsidRDefault="006513BB" w:rsidP="00964A2D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П. Чайковского - вальсы из балетов, "На тройке" из "Времен года", отрывок из финала 4-й симфонии, </w:t>
      </w:r>
    </w:p>
    <w:p w:rsidR="006513BB" w:rsidRPr="002D446B" w:rsidRDefault="006513BB" w:rsidP="00964A2D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>С. Прокофьева из 1-й части 1-й симфонии, отрывок</w:t>
      </w:r>
    </w:p>
    <w:p w:rsidR="006513BB" w:rsidRPr="002D446B" w:rsidRDefault="006513BB" w:rsidP="00964A2D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М. Глинки "Романсы", </w:t>
      </w:r>
    </w:p>
    <w:p w:rsidR="006513BB" w:rsidRPr="002D446B" w:rsidRDefault="006513BB" w:rsidP="00964A2D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А. Вивальди "Весна", </w:t>
      </w:r>
    </w:p>
    <w:p w:rsidR="006513BB" w:rsidRPr="002D446B" w:rsidRDefault="006513BB" w:rsidP="00964A2D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 xml:space="preserve">Л. </w:t>
      </w:r>
      <w:proofErr w:type="spellStart"/>
      <w:r w:rsidRPr="002D446B">
        <w:rPr>
          <w:sz w:val="28"/>
          <w:szCs w:val="28"/>
        </w:rPr>
        <w:t>Боккерини</w:t>
      </w:r>
      <w:proofErr w:type="spellEnd"/>
      <w:r w:rsidRPr="002D446B">
        <w:rPr>
          <w:sz w:val="28"/>
          <w:szCs w:val="28"/>
        </w:rPr>
        <w:t xml:space="preserve"> "Менуэт", </w:t>
      </w:r>
    </w:p>
    <w:p w:rsidR="006513BB" w:rsidRPr="002D446B" w:rsidRDefault="006513BB" w:rsidP="00964A2D">
      <w:pPr>
        <w:numPr>
          <w:ilvl w:val="1"/>
          <w:numId w:val="3"/>
        </w:numPr>
        <w:tabs>
          <w:tab w:val="clear" w:pos="2149"/>
          <w:tab w:val="num" w:pos="1080"/>
        </w:tabs>
        <w:ind w:left="1080"/>
        <w:jc w:val="both"/>
        <w:rPr>
          <w:sz w:val="28"/>
          <w:szCs w:val="28"/>
        </w:rPr>
      </w:pPr>
      <w:r w:rsidRPr="002D446B">
        <w:rPr>
          <w:sz w:val="28"/>
          <w:szCs w:val="28"/>
        </w:rPr>
        <w:t>Ф. Шуберта "</w:t>
      </w:r>
      <w:proofErr w:type="spellStart"/>
      <w:r w:rsidRPr="002D446B">
        <w:rPr>
          <w:sz w:val="28"/>
          <w:szCs w:val="28"/>
        </w:rPr>
        <w:t>Форелленквартет</w:t>
      </w:r>
      <w:proofErr w:type="spellEnd"/>
      <w:r w:rsidRPr="002D446B">
        <w:rPr>
          <w:sz w:val="28"/>
          <w:szCs w:val="28"/>
        </w:rPr>
        <w:t xml:space="preserve">". </w:t>
      </w:r>
    </w:p>
    <w:p w:rsidR="006513BB" w:rsidRPr="002D446B" w:rsidRDefault="006513BB" w:rsidP="00964A2D">
      <w:pPr>
        <w:ind w:firstLine="709"/>
        <w:jc w:val="both"/>
        <w:rPr>
          <w:sz w:val="28"/>
          <w:szCs w:val="28"/>
        </w:rPr>
      </w:pPr>
      <w:r w:rsidRPr="002D446B">
        <w:rPr>
          <w:sz w:val="28"/>
          <w:szCs w:val="28"/>
        </w:rPr>
        <w:t>Самое главное - помнить, что музыку надо пропустить через себя. Как это сделать? Просто тихонечко подпевайте.</w:t>
      </w:r>
    </w:p>
    <w:p w:rsidR="00F24852" w:rsidRDefault="00F24852" w:rsidP="00964A2D">
      <w:pPr>
        <w:jc w:val="both"/>
      </w:pPr>
    </w:p>
    <w:sectPr w:rsidR="00F24852" w:rsidSect="00964A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404"/>
    <w:multiLevelType w:val="hybridMultilevel"/>
    <w:tmpl w:val="F2B8FCDC"/>
    <w:lvl w:ilvl="0" w:tplc="0D2E07C4">
      <w:start w:val="1"/>
      <w:numFmt w:val="bullet"/>
      <w:lvlText w:val="♪"/>
      <w:lvlJc w:val="left"/>
      <w:pPr>
        <w:tabs>
          <w:tab w:val="num" w:pos="2858"/>
        </w:tabs>
        <w:ind w:left="2858" w:hanging="360"/>
      </w:pPr>
      <w:rPr>
        <w:rFonts w:ascii="Times New Roman" w:hAnsi="Times New Roman" w:cs="Times New Roman" w:hint="default"/>
      </w:rPr>
    </w:lvl>
    <w:lvl w:ilvl="1" w:tplc="0D2E07C4">
      <w:start w:val="1"/>
      <w:numFmt w:val="bullet"/>
      <w:lvlText w:val="♪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67DC2"/>
    <w:multiLevelType w:val="hybridMultilevel"/>
    <w:tmpl w:val="A1B66588"/>
    <w:lvl w:ilvl="0" w:tplc="17BC0E9E">
      <w:start w:val="1"/>
      <w:numFmt w:val="bullet"/>
      <w:lvlText w:val="♪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D11EE"/>
    <w:multiLevelType w:val="hybridMultilevel"/>
    <w:tmpl w:val="A2F2CA36"/>
    <w:lvl w:ilvl="0" w:tplc="FEB62340">
      <w:start w:val="1"/>
      <w:numFmt w:val="bullet"/>
      <w:lvlText w:val="♫"/>
      <w:lvlJc w:val="left"/>
      <w:pPr>
        <w:tabs>
          <w:tab w:val="num" w:pos="2847"/>
        </w:tabs>
        <w:ind w:left="2847" w:hanging="360"/>
      </w:pPr>
      <w:rPr>
        <w:rFonts w:ascii="Times New Roman" w:hAnsi="Times New Roman" w:cs="Times New Roman" w:hint="default"/>
      </w:rPr>
    </w:lvl>
    <w:lvl w:ilvl="1" w:tplc="0D2E07C4">
      <w:start w:val="1"/>
      <w:numFmt w:val="bullet"/>
      <w:lvlText w:val="♪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711D0E"/>
    <w:multiLevelType w:val="hybridMultilevel"/>
    <w:tmpl w:val="C61011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BB"/>
    <w:rsid w:val="005811BA"/>
    <w:rsid w:val="006513BB"/>
    <w:rsid w:val="00964A2D"/>
    <w:rsid w:val="00BB7C55"/>
    <w:rsid w:val="00F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C3C3"/>
  <w15:docId w15:val="{46347B5D-A196-45D5-B11C-E7A7E37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A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A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metodist</cp:lastModifiedBy>
  <cp:revision>3</cp:revision>
  <cp:lastPrinted>2024-01-30T09:36:00Z</cp:lastPrinted>
  <dcterms:created xsi:type="dcterms:W3CDTF">2017-11-28T20:29:00Z</dcterms:created>
  <dcterms:modified xsi:type="dcterms:W3CDTF">2024-01-30T09:37:00Z</dcterms:modified>
</cp:coreProperties>
</file>