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D1" w:rsidRPr="005051D1" w:rsidRDefault="005051D1" w:rsidP="005051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5051D1">
        <w:rPr>
          <w:rFonts w:ascii="Times New Roman" w:hAnsi="Times New Roman" w:cs="Times New Roman"/>
          <w:b/>
          <w:sz w:val="28"/>
          <w:szCs w:val="28"/>
          <w:u w:val="single"/>
        </w:rPr>
        <w:t>Музыкальное развитие детей дошкольного возраста</w:t>
      </w:r>
    </w:p>
    <w:bookmarkEnd w:id="0"/>
    <w:p w:rsidR="005051D1" w:rsidRPr="005051D1" w:rsidRDefault="005051D1" w:rsidP="005051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Любая мама знает, что дети любят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музыку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практически с рождения, а малыши до года с удовольствием на нее реагируют, хлопают в ладоши и даже пританцовывают. Дети садовского возраста с интересом смотрят веселые мультфильмы и поют детские песни на занятиях в детских садах или центрах. К тому же, ни один утренник не обходится без веселых детских песен и танцев.</w:t>
      </w:r>
    </w:p>
    <w:p w:rsidR="005051D1" w:rsidRPr="005051D1" w:rsidRDefault="005051D1" w:rsidP="005051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музыки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жизни малыша не стоит недооценивать. Она — одно из условий его всестороннего и гармоничного </w:t>
      </w:r>
      <w:hyperlink r:id="rId5" w:tooltip="Развитие ребенка. Консультации для родителей" w:history="1">
        <w:r w:rsidRPr="005051D1">
          <w:rPr>
            <w:rFonts w:ascii="Times New Roman" w:eastAsia="Times New Roman" w:hAnsi="Times New Roman" w:cs="Times New Roman"/>
            <w:b/>
            <w:bCs/>
            <w:sz w:val="27"/>
            <w:szCs w:val="27"/>
            <w:bdr w:val="none" w:sz="0" w:space="0" w:color="auto" w:frame="1"/>
            <w:lang w:eastAsia="ru-RU"/>
          </w:rPr>
          <w:t>развития и роста</w:t>
        </w:r>
      </w:hyperlink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. Использование детских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музыкальных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инструментов положительно сказывается на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развитии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слуховых рецепторов малыша, в том числе и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музыкального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Ребенок начинает чувствовать ритм и воспроизводить активные движения ему в такт. Используя </w:t>
      </w:r>
      <w:hyperlink r:id="rId6" w:tooltip="Музыка. Консультации для родителей" w:history="1">
        <w:r w:rsidRPr="005051D1">
          <w:rPr>
            <w:rFonts w:ascii="Times New Roman" w:eastAsia="Times New Roman" w:hAnsi="Times New Roman" w:cs="Times New Roman"/>
            <w:b/>
            <w:bCs/>
            <w:sz w:val="27"/>
            <w:szCs w:val="27"/>
            <w:bdr w:val="none" w:sz="0" w:space="0" w:color="auto" w:frame="1"/>
            <w:lang w:eastAsia="ru-RU"/>
          </w:rPr>
          <w:t>музыкальные инструменты</w:t>
        </w:r>
      </w:hyperlink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малыш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развивает мелкую моторику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, память и звуковое восприятие. И не забывайте, что он испытывает колоссальную радость от игры и различных звуков — и это огромная польза для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 ребенка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051D1" w:rsidRPr="005051D1" w:rsidRDefault="005051D1" w:rsidP="005051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Музыкальные инструменты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которыми малыши играют в детском саду, позволяют детям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развиваться творчески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самовыразиться</w:t>
      </w:r>
      <w:proofErr w:type="spellEnd"/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музыке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прививают ребенку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музыкальный вкус на всю жизнь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051D1" w:rsidRPr="005051D1" w:rsidRDefault="005051D1" w:rsidP="005051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правило, </w:t>
      </w:r>
      <w:r w:rsidRPr="005051D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 дошкольном учебном заведении дети знакомятся с шумовыми инструментами двух разновидностей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5051D1" w:rsidRPr="005051D1" w:rsidRDefault="005051D1" w:rsidP="005051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Шумо</w:t>
      </w:r>
      <w:proofErr w:type="spellEnd"/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-ударные, то есть инструменты, у которых нет установленной звуковой высоты. Самые распространенные из них — это бубны, барабаны, треугольники, различные бубенчики, трещотки, маракасы и др.</w:t>
      </w:r>
    </w:p>
    <w:p w:rsidR="005051D1" w:rsidRPr="005051D1" w:rsidRDefault="005051D1" w:rsidP="005051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Звуковысотные</w:t>
      </w:r>
      <w:proofErr w:type="spellEnd"/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ударные, то есть инструменты, которые имеют несколько пластинок из металла или дерева различного резонанса. Это всем известный металлофон, ксилофон, колокольчик, литавра.</w:t>
      </w:r>
    </w:p>
    <w:p w:rsidR="005051D1" w:rsidRPr="005051D1" w:rsidRDefault="005051D1" w:rsidP="005051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Начинать знакомство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 с музыкальными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инструментами нужно именно с шумовых, так как они являются самыми простыми и доступными для детского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музыкального творчества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учатся воспроизводить звуки небольшими или резкими движениями, ударять с разной силой по краям инструментов.</w:t>
      </w:r>
    </w:p>
    <w:p w:rsidR="005051D1" w:rsidRPr="005051D1" w:rsidRDefault="005051D1" w:rsidP="005051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Польза детских инструментов для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музыки состоит еще и в том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в игре на таких инструментах ребенок </w:t>
      </w:r>
      <w:r w:rsidRPr="005051D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развивает</w:t>
      </w:r>
      <w:r w:rsidRPr="005051D1">
        <w:rPr>
          <w:rFonts w:ascii="Times New Roman" w:eastAsia="Times New Roman" w:hAnsi="Times New Roman" w:cs="Times New Roman"/>
          <w:sz w:val="27"/>
          <w:szCs w:val="27"/>
          <w:lang w:eastAsia="ru-RU"/>
        </w:rPr>
        <w:t> свою жизненную активность, совершенствует мышление, обогащает свое эмоциональное мировосприятие — да и просто радуется собственным действиям и воспроизводимым звукам.</w:t>
      </w:r>
    </w:p>
    <w:p w:rsidR="008F3A23" w:rsidRPr="005051D1" w:rsidRDefault="008F3A23" w:rsidP="005051D1">
      <w:pPr>
        <w:jc w:val="both"/>
      </w:pPr>
    </w:p>
    <w:sectPr w:rsidR="008F3A23" w:rsidRPr="005051D1" w:rsidSect="00505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17C14"/>
    <w:multiLevelType w:val="multilevel"/>
    <w:tmpl w:val="CC3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60"/>
    <w:rsid w:val="00134E60"/>
    <w:rsid w:val="005051D1"/>
    <w:rsid w:val="008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9137"/>
  <w15:chartTrackingRefBased/>
  <w15:docId w15:val="{7A96C34B-1B5D-4C6A-8D91-7099CB8D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-dlya-detej-konsultacii" TargetMode="Externa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2024-01-30T10:14:00Z</cp:lastPrinted>
  <dcterms:created xsi:type="dcterms:W3CDTF">2024-01-30T10:10:00Z</dcterms:created>
  <dcterms:modified xsi:type="dcterms:W3CDTF">2024-01-30T10:15:00Z</dcterms:modified>
</cp:coreProperties>
</file>