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446" w:rsidRPr="00D11214" w:rsidRDefault="00A60446" w:rsidP="00A60446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bookmarkStart w:id="0" w:name="_GoBack"/>
      <w:bookmarkEnd w:id="0"/>
      <w:r w:rsidRPr="00D11214">
        <w:rPr>
          <w:rFonts w:ascii="Times New Roman" w:hAnsi="Times New Roman" w:cs="Times New Roman"/>
          <w:b/>
          <w:sz w:val="28"/>
          <w:szCs w:val="24"/>
          <w:u w:val="single"/>
        </w:rPr>
        <w:t>Речь вз</w:t>
      </w:r>
      <w:r w:rsidR="001E6B7C" w:rsidRPr="00D11214">
        <w:rPr>
          <w:rFonts w:ascii="Times New Roman" w:hAnsi="Times New Roman" w:cs="Times New Roman"/>
          <w:b/>
          <w:sz w:val="28"/>
          <w:szCs w:val="24"/>
          <w:u w:val="single"/>
        </w:rPr>
        <w:t>рослых – образец для подражания</w:t>
      </w:r>
    </w:p>
    <w:p w:rsidR="00A60446" w:rsidRDefault="00A60446" w:rsidP="00A6044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Речь взрослого – основное орудие педагогического воздействия и одновременно образец для дошкольников. Почти во всех семьях читают детские сказки, из которых дети узнают о том, какая речь считается вежливой, получают первоначальные сведения о речевых этикетных нормах.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Между тем актуальна проблема утраты «хороших манер», снижение уровня речевой культуры, недостаточного осознания ответственности за сказанное слово. Правильности нашей речи мешают влияние диалектов, просторечия, жаргонов, а также засорение устной и письменной речи ненужными словесными штампами. Путь борьбы с этим - повышение общей языковой культуры людей, интереса к языку. Мы знаем, что в понятие общей культуры непременно входят культура общения, культуры взаимоотношений, доброжелательное отношение к людям. Наша мимика, наши жесты, наша речь, все наше поведение и общение - не всегда на высоте, над многим надо работать. И дается это с трудом.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Грамотная, четкая, чистая и ритмичная речь — не дар природы, она приобретается человеком в детстве, благодаря усилиям родителей и других людей, в окружении которых он растет и развивается. В первый же день своей жизни малыш уже может отличать свой родной язык от незнакомых и узнавать голос матери из множества других голосов. Ведь он слушал и запоминал его, еще находясь в утробе мамы. Они различают не только интонации и ритм, но и личные акценты и другие разговорные особенности. Дело в том, что ребенок не рождается со сложившейся речью.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Овладение речью – это сложный и многосторонний психический процесс. Речь ребенка развивается на основе подражания и воспроизведения образцов речи взрослых Важнейшим условием для того, чтобы ребёнок овладел правильной речью, является та речевая атмосфера, в которую он погружён с первых дней своего существования. Поэтому для овладения грамотной речью неоценимо важна роль семьи. Дети дошкольного возраста, подражая окружающим, перенимают не только все тонкости правильного </w:t>
      </w:r>
      <w:r w:rsidRPr="003608D8">
        <w:rPr>
          <w:rFonts w:ascii="Times New Roman" w:hAnsi="Times New Roman" w:cs="Times New Roman"/>
          <w:sz w:val="28"/>
          <w:szCs w:val="28"/>
        </w:rPr>
        <w:lastRenderedPageBreak/>
        <w:t xml:space="preserve">произношения, словоупотребления, построения фраз, но также и те несовершенства речи, которые встречаются у взрослых.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8D8">
        <w:rPr>
          <w:rFonts w:ascii="Times New Roman" w:hAnsi="Times New Roman" w:cs="Times New Roman"/>
          <w:b/>
          <w:sz w:val="28"/>
          <w:szCs w:val="28"/>
        </w:rPr>
        <w:t>Некоторые недочеты речи взрослых: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торопливость речи (ускоренный темп делает ее нечеткой, смазанной, трудной для восприятия), лучше, если речь протекает в слегка замедленном темпе;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невнятность произношения, неточность произнесения отдельных звуков или слов;      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монотонность речи (она утомляет слушателей, снижает интерес к содержанию);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повышенная громкость голоса (преходящая в крик);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употребление в речи слов-паразитов (это, </w:t>
      </w:r>
      <w:proofErr w:type="spellStart"/>
      <w:r w:rsidRPr="003608D8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3608D8">
        <w:rPr>
          <w:rFonts w:ascii="Times New Roman" w:hAnsi="Times New Roman" w:cs="Times New Roman"/>
          <w:sz w:val="28"/>
          <w:szCs w:val="28"/>
        </w:rPr>
        <w:t xml:space="preserve"> самое, короче);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побуквенное произнесение некоторых слов (что, вместо </w:t>
      </w:r>
      <w:proofErr w:type="spellStart"/>
      <w:r w:rsidRPr="003608D8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3608D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частое употребление слов с уменьшительно – ласкательными суффиксами (Леночка, вымой ручки);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в общении с детьми подлаживание под речь детей, сюсюканье.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Голос – важнейший элемент речи. Взрослый должен уметь изменять характеристики своего голоса с учетом ситуации общения, разных режимных моментов. С помощью голоса родитель должен уметь донести до детей определенные требования и добиться их выполнения.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Дикция – четкое и ясное произнесение звуков речи. Дикция является одним из обязательных элементов культуры речи, поскольку речь взрослого является образцом для детей. Нечеткая артикуляция приводит к невнятной речи и затрудняет понимание говорящего, а так же дети начинают подражать неправильной дикции взрослого. Выразительность – еще один элемент речи. Выразительная речь наполнена эмоциональным содержанием, это обусловлено спецификой устной речи, в которой особое значение приобретают интонация, жесты, мимика.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Для устной речи очень важным является правильное использование интонационных средств выразительности: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lastRenderedPageBreak/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 логического ударения (выделение из фразы главных по смыслу слов или словосочетаний путем повышения или понижения голоса, изменения темпа);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 пауз, мелодичности речи (движения голоса в речи по высоте и силе);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 темпа (количество слов произнесенных за определенную единицу времени).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Интонация делает речь живой, эмоционально насыщенной, мысль выражается более полно, закончено.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Следующий компоненты культуры речи – объемный словарный запас, а так же грамотность построения фраз. Словарь взрослого должен быть не только богатым и точным, слова взрослые должны произносить грамотно, правильно ставить в словах ударение. Нужно чаще употреблять слова, которые обозначают цвета, оттенки цвета, материал, форму, величину предметов и др.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Таким образом, общаясь с детьми, взрослый должен обратить внимание на следующее: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правильно произносить все звуки родного языка, устранять имеющие дефекты речи, то есть иметь хорошую дикцию;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использовать в своей речи правильное, литературное произношение слов;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стремиться правильно использовать интонационные средства выразительности с учетом содержания высказывания;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в общении с детьми пользоваться речью слегка замедленного темпа, умеренной громкостью голоса.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Не допускать в разговоре с детьми повышенного тона, грубых выражений. В общении с детьми, взрослый не должен загромождать свою речь непонятными словами, сложными оборотами, длинными фразами. Речь лучше воспринимается детьми, если она состоит из коротких фраз.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Так же при общении с детьми необходимо следовать некоторым психологическим принципам: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 принимать ребенка таким, каков он есть;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lastRenderedPageBreak/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помнить, что каждый человек самобытен и верить в способности воспитанников;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 стимулировать их творческую активность;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 уважать личность детей, создавать ситуацию успеха для каждого;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 не унижать достоинства ребёнка;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 не сравнивать детей друг с другом, сравнивать только результаты действий;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 помнить, что любой может ошибаться;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 не забывать, что каждый волен иметь свое мнение, никто не имеет права смеяться над суждениями окружающих.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>От культуры речи родителей зависит культура речи детей. Помня об этом, родители должны непрерывно совершенствовать свою речь.</w:t>
      </w:r>
    </w:p>
    <w:p w:rsidR="00F1189D" w:rsidRDefault="00F1189D"/>
    <w:sectPr w:rsidR="00F1189D" w:rsidSect="00D112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446"/>
    <w:rsid w:val="001E6B7C"/>
    <w:rsid w:val="003608D8"/>
    <w:rsid w:val="00A60446"/>
    <w:rsid w:val="00D11214"/>
    <w:rsid w:val="00F1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6844"/>
  <w15:docId w15:val="{AC1107E2-C5EE-46DC-A7FF-24198EC5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1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5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metodist</cp:lastModifiedBy>
  <cp:revision>6</cp:revision>
  <cp:lastPrinted>2024-02-01T07:16:00Z</cp:lastPrinted>
  <dcterms:created xsi:type="dcterms:W3CDTF">2020-12-08T05:50:00Z</dcterms:created>
  <dcterms:modified xsi:type="dcterms:W3CDTF">2024-02-01T07:20:00Z</dcterms:modified>
</cp:coreProperties>
</file>